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beforeAutospacing="0" w:after="0" w:afterAutospacing="0" w:line="560" w:lineRule="exact"/>
        <w:outlineLvl w:val="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1</w:t>
      </w:r>
      <w:bookmarkStart w:id="0" w:name="_GoBack"/>
      <w:bookmarkEnd w:id="0"/>
    </w:p>
    <w:p>
      <w:pPr>
        <w:pStyle w:val="3"/>
        <w:spacing w:line="264" w:lineRule="auto"/>
      </w:pPr>
      <w:r>
        <w:rPr>
          <w:rFonts w:hint="eastAsia"/>
        </w:rPr>
        <w:t>数字化供应链成熟度评价服务企业申报表</w:t>
      </w:r>
    </w:p>
    <w:p>
      <w:pPr>
        <w:pStyle w:val="8"/>
        <w:snapToGrid w:val="0"/>
        <w:spacing w:before="0" w:beforeAutospacing="0" w:after="0" w:afterAutospacing="0" w:line="560" w:lineRule="exact"/>
        <w:outlineLvl w:val="0"/>
        <w:rPr>
          <w:rFonts w:ascii="Times New Roman" w:hAnsi="Times New Roman" w:eastAsia="仿宋_GB2312" w:cs="Times New Roman"/>
          <w:b/>
          <w:bCs/>
          <w:sz w:val="32"/>
          <w:szCs w:val="32"/>
        </w:rPr>
      </w:pPr>
    </w:p>
    <w:tbl>
      <w:tblPr>
        <w:tblStyle w:val="10"/>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455"/>
        <w:gridCol w:w="575"/>
        <w:gridCol w:w="79"/>
        <w:gridCol w:w="497"/>
        <w:gridCol w:w="824"/>
        <w:gridCol w:w="1212"/>
        <w:gridCol w:w="319"/>
        <w:gridCol w:w="94"/>
        <w:gridCol w:w="377"/>
        <w:gridCol w:w="410"/>
        <w:gridCol w:w="760"/>
        <w:gridCol w:w="692"/>
        <w:gridCol w:w="22"/>
        <w:gridCol w:w="73"/>
        <w:gridCol w:w="841"/>
        <w:gridCol w:w="72"/>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一、企业基本信息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20" w:type="dxa"/>
            <w:gridSpan w:val="18"/>
            <w:tcBorders>
              <w:top w:val="single" w:color="000000" w:sz="4" w:space="0"/>
              <w:left w:val="single" w:color="000000" w:sz="4" w:space="0"/>
              <w:bottom w:val="single" w:color="auto"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b/>
                <w:color w:val="000000"/>
                <w:kern w:val="0"/>
                <w:szCs w:val="21"/>
              </w:rPr>
              <w:t>1</w:t>
            </w:r>
            <w:r>
              <w:rPr>
                <w:rFonts w:ascii="仿宋_GB2312" w:hAnsi="仿宋_GB2312" w:eastAsia="仿宋_GB2312" w:cs="仿宋_GB2312"/>
                <w:b/>
                <w:color w:val="000000"/>
                <w:kern w:val="0"/>
                <w:szCs w:val="21"/>
              </w:rPr>
              <w:t>.</w:t>
            </w:r>
            <w:r>
              <w:rPr>
                <w:rFonts w:hint="eastAsia" w:ascii="仿宋_GB2312" w:hAnsi="仿宋_GB2312" w:eastAsia="仿宋_GB2312" w:cs="仿宋_GB2312"/>
                <w:b/>
                <w:color w:val="000000"/>
                <w:kern w:val="0"/>
                <w:szCs w:val="21"/>
              </w:rPr>
              <w:t>受评价方</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szCs w:val="21"/>
              </w:rPr>
              <w:t>统一社会信用代码/企业机构代码</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420" w:type="dxa"/>
            <w:gridSpan w:val="18"/>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b/>
                <w:bCs/>
                <w:color w:val="000000"/>
                <w:szCs w:val="21"/>
              </w:rPr>
              <w:t>2.联系地址：</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Cs/>
                <w:color w:val="000000"/>
                <w:szCs w:val="21"/>
              </w:rPr>
              <w:t xml:space="preserve">   邮编：</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bCs/>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法定代表人：</w:t>
            </w:r>
            <w:r>
              <w:rPr>
                <w:rFonts w:hint="eastAsia" w:ascii="仿宋_GB2312" w:hAnsi="仿宋_GB2312" w:eastAsia="仿宋_GB2312" w:cs="仿宋_GB2312"/>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391" w:type="dxa"/>
            <w:gridSpan w:val="7"/>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3.评价发起人：</w:t>
            </w:r>
            <w:r>
              <w:rPr>
                <w:rFonts w:hint="eastAsia" w:ascii="仿宋_GB2312" w:hAnsi="仿宋_GB2312" w:eastAsia="仿宋_GB2312" w:cs="仿宋_GB2312"/>
                <w:b/>
                <w:color w:val="000000"/>
                <w:szCs w:val="21"/>
                <w:u w:val="single"/>
              </w:rPr>
              <w:t xml:space="preserve"> </w:t>
            </w:r>
            <w:r>
              <w:rPr>
                <w:rFonts w:hint="eastAsia" w:ascii="仿宋_GB2312" w:hAnsi="仿宋_GB2312" w:eastAsia="仿宋_GB2312" w:cs="仿宋_GB2312"/>
                <w:b/>
                <w:bCs/>
                <w:color w:val="000000"/>
                <w:szCs w:val="21"/>
                <w:u w:val="single"/>
              </w:rPr>
              <w:t xml:space="preserve"> </w:t>
            </w:r>
            <w:r>
              <w:rPr>
                <w:rFonts w:hint="eastAsia" w:ascii="仿宋_GB2312" w:hAnsi="仿宋_GB2312" w:eastAsia="仿宋_GB2312" w:cs="仿宋_GB2312"/>
                <w:b/>
                <w:color w:val="000000"/>
                <w:szCs w:val="21"/>
                <w:u w:val="single"/>
              </w:rPr>
              <w:t xml:space="preserve">           </w:t>
            </w:r>
          </w:p>
          <w:p>
            <w:pPr>
              <w:spacing w:before="156" w:beforeLines="50" w:after="156" w:afterLines="50"/>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20"/>
                <w:szCs w:val="21"/>
              </w:rPr>
              <w:t>【注：企业高层管理人员】</w:t>
            </w:r>
          </w:p>
        </w:tc>
        <w:tc>
          <w:tcPr>
            <w:tcW w:w="5029" w:type="dxa"/>
            <w:gridSpan w:val="11"/>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职务：</w:t>
            </w:r>
            <w:r>
              <w:rPr>
                <w:rFonts w:hint="eastAsia" w:ascii="仿宋_GB2312" w:hAnsi="仿宋_GB2312" w:eastAsia="仿宋_GB2312" w:cs="仿宋_GB2312"/>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bCs/>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E-mail：</w:t>
            </w:r>
            <w:r>
              <w:rPr>
                <w:rFonts w:hint="eastAsia" w:ascii="仿宋_GB2312" w:hAnsi="仿宋_GB2312" w:eastAsia="仿宋_GB2312" w:cs="仿宋_GB2312"/>
                <w:bCs/>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391" w:type="dxa"/>
            <w:gridSpan w:val="7"/>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szCs w:val="21"/>
                <w:u w:val="single"/>
              </w:rPr>
            </w:pPr>
            <w:r>
              <w:rPr>
                <w:rFonts w:hint="eastAsia" w:ascii="仿宋_GB2312" w:hAnsi="仿宋_GB2312" w:eastAsia="仿宋_GB2312" w:cs="仿宋_GB2312"/>
                <w:b/>
                <w:color w:val="000000"/>
                <w:szCs w:val="21"/>
              </w:rPr>
              <w:t>4.评价联系人：</w:t>
            </w:r>
            <w:r>
              <w:rPr>
                <w:rFonts w:hint="eastAsia" w:ascii="仿宋_GB2312" w:hAnsi="仿宋_GB2312" w:eastAsia="仿宋_GB2312" w:cs="仿宋_GB2312"/>
                <w:b/>
                <w:color w:val="000000"/>
                <w:szCs w:val="21"/>
                <w:u w:val="single"/>
              </w:rPr>
              <w:t xml:space="preserve">            </w:t>
            </w:r>
          </w:p>
          <w:p>
            <w:pPr>
              <w:spacing w:before="156" w:beforeLines="50" w:after="156" w:afterLines="50"/>
            </w:pPr>
            <w:r>
              <w:rPr>
                <w:rFonts w:hint="eastAsia" w:ascii="仿宋_GB2312" w:hAnsi="仿宋_GB2312" w:eastAsia="仿宋_GB2312" w:cs="仿宋_GB2312"/>
                <w:color w:val="000000"/>
                <w:kern w:val="0"/>
                <w:sz w:val="20"/>
                <w:szCs w:val="21"/>
              </w:rPr>
              <w:t>【注：企业中层管理人员】</w:t>
            </w:r>
          </w:p>
        </w:tc>
        <w:tc>
          <w:tcPr>
            <w:tcW w:w="5029" w:type="dxa"/>
            <w:gridSpan w:val="11"/>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职务：</w:t>
            </w:r>
            <w:r>
              <w:rPr>
                <w:rFonts w:hint="eastAsia" w:ascii="仿宋_GB2312" w:hAnsi="仿宋_GB2312" w:eastAsia="仿宋_GB2312" w:cs="仿宋_GB2312"/>
                <w:color w:val="000000"/>
                <w:szCs w:val="21"/>
                <w:u w:val="single"/>
              </w:rPr>
              <w:t xml:space="preserve">                       </w:t>
            </w:r>
          </w:p>
          <w:p>
            <w:pPr>
              <w:spacing w:before="156" w:beforeLines="50" w:after="156" w:afterLines="50" w:line="312" w:lineRule="auto"/>
              <w:rPr>
                <w:rFonts w:ascii="仿宋_GB2312" w:hAnsi="仿宋_GB2312" w:eastAsia="仿宋_GB2312" w:cs="仿宋_GB2312"/>
                <w:bCs/>
                <w:color w:val="000000"/>
                <w:szCs w:val="21"/>
                <w:u w:val="single"/>
              </w:rPr>
            </w:pPr>
            <w:r>
              <w:rPr>
                <w:rFonts w:hint="eastAsia" w:ascii="仿宋_GB2312" w:hAnsi="仿宋_GB2312" w:eastAsia="仿宋_GB2312" w:cs="仿宋_GB2312"/>
                <w:color w:val="000000"/>
                <w:szCs w:val="21"/>
              </w:rPr>
              <w:t>手机：</w:t>
            </w:r>
            <w:r>
              <w:rPr>
                <w:rFonts w:hint="eastAsia" w:ascii="仿宋_GB2312" w:hAnsi="仿宋_GB2312" w:eastAsia="仿宋_GB2312" w:cs="仿宋_GB2312"/>
                <w:bCs/>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E-mail：</w:t>
            </w:r>
            <w:r>
              <w:rPr>
                <w:rFonts w:hint="eastAsia" w:ascii="仿宋_GB2312" w:hAnsi="仿宋_GB2312" w:eastAsia="仿宋_GB2312" w:cs="仿宋_GB2312"/>
                <w:bCs/>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pStyle w:val="2"/>
              <w:spacing w:before="156" w:beforeLines="50" w:after="156" w:afterLines="50" w:line="312" w:lineRule="auto"/>
              <w:rPr>
                <w:rFonts w:ascii="仿宋_GB2312" w:hAnsi="仿宋_GB2312" w:eastAsia="仿宋_GB2312" w:cs="仿宋_GB2312"/>
                <w:b/>
                <w:szCs w:val="21"/>
              </w:rPr>
            </w:pPr>
            <w:r>
              <w:rPr>
                <w:rFonts w:ascii="仿宋_GB2312" w:hAnsi="仿宋_GB2312" w:eastAsia="仿宋_GB2312" w:cs="仿宋_GB2312"/>
                <w:b/>
                <w:szCs w:val="21"/>
              </w:rPr>
              <w:t>5</w:t>
            </w:r>
            <w:r>
              <w:rPr>
                <w:rFonts w:hint="eastAsia" w:ascii="仿宋_GB2312" w:hAnsi="仿宋_GB2312" w:eastAsia="仿宋_GB2312" w:cs="仿宋_GB2312"/>
                <w:b/>
                <w:szCs w:val="21"/>
              </w:rPr>
              <w:t>.</w:t>
            </w:r>
            <w:r>
              <w:rPr>
                <w:rFonts w:hint="eastAsia" w:ascii="仿宋_GB2312" w:hAnsi="仿宋_GB2312" w:eastAsia="仿宋_GB2312" w:cs="仿宋_GB2312"/>
                <w:b/>
                <w:bCs/>
                <w:szCs w:val="21"/>
              </w:rPr>
              <w:t>财务状况及效益（评价机构承诺保密）：</w:t>
            </w:r>
          </w:p>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szCs w:val="21"/>
              </w:rPr>
              <w:t>截至上年末的主营业务收入：</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85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kern w:val="0"/>
                <w:szCs w:val="21"/>
              </w:rPr>
            </w:pPr>
            <w:r>
              <w:rPr>
                <w:rFonts w:ascii="仿宋_GB2312" w:hAnsi="仿宋_GB2312" w:eastAsia="仿宋_GB2312" w:cs="仿宋_GB2312"/>
                <w:b/>
                <w:bCs/>
                <w:color w:val="000000"/>
                <w:kern w:val="0"/>
                <w:szCs w:val="21"/>
              </w:rPr>
              <w:t>6</w:t>
            </w:r>
            <w:r>
              <w:rPr>
                <w:rFonts w:hint="eastAsia" w:ascii="仿宋_GB2312" w:hAnsi="仿宋_GB2312" w:eastAsia="仿宋_GB2312" w:cs="仿宋_GB2312"/>
                <w:b/>
                <w:bCs/>
                <w:color w:val="000000"/>
                <w:kern w:val="0"/>
                <w:szCs w:val="21"/>
              </w:rPr>
              <w:t>.</w:t>
            </w:r>
            <w:r>
              <w:rPr>
                <w:rFonts w:hint="eastAsia" w:ascii="仿宋_GB2312" w:hAnsi="仿宋_GB2312" w:eastAsia="仿宋_GB2312" w:cs="仿宋_GB2312"/>
                <w:b/>
                <w:color w:val="000000"/>
                <w:kern w:val="0"/>
                <w:szCs w:val="21"/>
              </w:rPr>
              <w:t>主营产品/</w:t>
            </w:r>
            <w:r>
              <w:rPr>
                <w:rFonts w:ascii="仿宋_GB2312" w:hAnsi="仿宋_GB2312" w:eastAsia="仿宋_GB2312" w:cs="仿宋_GB2312"/>
                <w:b/>
                <w:color w:val="000000"/>
                <w:kern w:val="0"/>
                <w:szCs w:val="21"/>
              </w:rPr>
              <w:t>服务</w:t>
            </w:r>
          </w:p>
        </w:tc>
        <w:tc>
          <w:tcPr>
            <w:tcW w:w="7562" w:type="dxa"/>
            <w:gridSpan w:val="14"/>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5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kern w:val="0"/>
                <w:szCs w:val="21"/>
              </w:rPr>
            </w:pPr>
            <w:r>
              <w:rPr>
                <w:rFonts w:ascii="仿宋_GB2312" w:hAnsi="仿宋_GB2312" w:eastAsia="仿宋_GB2312" w:cs="仿宋_GB2312"/>
                <w:b/>
                <w:bCs/>
                <w:kern w:val="0"/>
                <w:szCs w:val="21"/>
              </w:rPr>
              <w:t>7</w:t>
            </w:r>
            <w:r>
              <w:rPr>
                <w:rFonts w:hint="eastAsia" w:ascii="仿宋_GB2312" w:hAnsi="仿宋_GB2312" w:eastAsia="仿宋_GB2312" w:cs="仿宋_GB2312"/>
                <w:b/>
                <w:bCs/>
                <w:kern w:val="0"/>
                <w:szCs w:val="21"/>
              </w:rPr>
              <w:t>.</w:t>
            </w:r>
            <w:r>
              <w:rPr>
                <w:rFonts w:hint="eastAsia" w:ascii="仿宋_GB2312" w:hAnsi="仿宋_GB2312" w:eastAsia="仿宋_GB2312" w:cs="仿宋_GB2312"/>
                <w:b/>
                <w:kern w:val="0"/>
                <w:szCs w:val="21"/>
              </w:rPr>
              <w:t>企业行业类型</w:t>
            </w:r>
          </w:p>
        </w:tc>
        <w:tc>
          <w:tcPr>
            <w:tcW w:w="7562" w:type="dxa"/>
            <w:gridSpan w:val="14"/>
            <w:tcBorders>
              <w:top w:val="single" w:color="auto" w:sz="4" w:space="0"/>
              <w:left w:val="single" w:color="000000" w:sz="4" w:space="0"/>
              <w:bottom w:val="single" w:color="000000" w:sz="4" w:space="0"/>
              <w:right w:val="single" w:color="000000" w:sz="4" w:space="0"/>
            </w:tcBorders>
            <w:vAlign w:val="center"/>
          </w:tcPr>
          <w:p>
            <w:pPr>
              <w:pStyle w:val="2"/>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 xml:space="preserve">□农林牧渔□采矿业□食品制造业□服装纺织业□木材加工□石油煤炭及其他燃料加工业□化学原料和化学制品制造业□医药制造业□黑色金属□有色金属□通用设备□专用设备□汽车□铁路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 xml:space="preserve">船舶□航空航天□电气机械和器材制造□电子设备□仪器仪表□废弃资源综合利用□金属制品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电力、热力、燃气及水生产和供应业□建筑业□批发和零售业□交通运输、仓储和邮政业</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 xml:space="preserve">住宿和餐饮业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 xml:space="preserve">科研和技术服务业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其他行业（请填写）</w:t>
            </w:r>
            <w:r>
              <w:rPr>
                <w:rFonts w:hint="eastAsia" w:ascii="仿宋_GB2312" w:hAnsi="仿宋_GB2312" w:eastAsia="仿宋_GB2312" w:cs="仿宋_GB2312"/>
                <w:color w:val="000000"/>
                <w:kern w:val="0"/>
                <w:szCs w:val="21"/>
                <w:u w:val="single"/>
              </w:rPr>
              <w:t xml:space="preserve">                      </w:t>
            </w:r>
          </w:p>
          <w:p>
            <w:pPr>
              <w:spacing w:before="156" w:beforeLines="50" w:after="156" w:afterLines="50"/>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1"/>
              </w:rPr>
              <w:t>【注：参考国家标准GB/T 4754-2017《国民经济行业分类》】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85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kern w:val="0"/>
                <w:szCs w:val="21"/>
              </w:rPr>
            </w:pPr>
            <w:r>
              <w:rPr>
                <w:rFonts w:ascii="仿宋_GB2312" w:hAnsi="仿宋_GB2312" w:eastAsia="仿宋_GB2312" w:cs="仿宋_GB2312"/>
                <w:b/>
                <w:bCs/>
                <w:kern w:val="0"/>
                <w:szCs w:val="21"/>
              </w:rPr>
              <w:t>8</w:t>
            </w:r>
            <w:r>
              <w:rPr>
                <w:rFonts w:hint="eastAsia" w:ascii="仿宋_GB2312" w:hAnsi="仿宋_GB2312" w:eastAsia="仿宋_GB2312" w:cs="仿宋_GB2312"/>
                <w:b/>
                <w:bCs/>
                <w:kern w:val="0"/>
                <w:szCs w:val="21"/>
              </w:rPr>
              <w:t>.</w:t>
            </w:r>
            <w:r>
              <w:rPr>
                <w:rFonts w:hint="eastAsia" w:ascii="仿宋_GB2312" w:hAnsi="仿宋_GB2312" w:eastAsia="仿宋_GB2312" w:cs="仿宋_GB2312"/>
                <w:b/>
                <w:kern w:val="0"/>
                <w:szCs w:val="21"/>
              </w:rPr>
              <w:t>企业性质</w:t>
            </w:r>
          </w:p>
        </w:tc>
        <w:tc>
          <w:tcPr>
            <w:tcW w:w="7562" w:type="dxa"/>
            <w:gridSpan w:val="14"/>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□独资      □合资      □国营      □民营      □港/台资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□其它(请注明)</w:t>
            </w:r>
            <w:r>
              <w:rPr>
                <w:rFonts w:hint="eastAsia"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szCs w:val="21"/>
              </w:rPr>
            </w:pPr>
            <w:r>
              <w:rPr>
                <w:rFonts w:ascii="仿宋_GB2312" w:hAnsi="仿宋_GB2312" w:eastAsia="仿宋_GB2312" w:cs="仿宋_GB2312"/>
                <w:b/>
                <w:szCs w:val="21"/>
              </w:rPr>
              <w:t>9</w:t>
            </w:r>
            <w:r>
              <w:rPr>
                <w:rFonts w:hint="eastAsia" w:ascii="仿宋_GB2312" w:hAnsi="仿宋_GB2312" w:eastAsia="仿宋_GB2312" w:cs="仿宋_GB2312"/>
                <w:b/>
                <w:szCs w:val="21"/>
              </w:rPr>
              <w:t>.</w:t>
            </w:r>
            <w:r>
              <w:rPr>
                <w:rFonts w:hint="eastAsia" w:ascii="仿宋_GB2312" w:hAnsi="仿宋_GB2312" w:eastAsia="仿宋_GB2312" w:cs="仿宋_GB2312"/>
                <w:b/>
                <w:bCs/>
                <w:szCs w:val="21"/>
              </w:rPr>
              <w:t>企业的基本情况介绍</w:t>
            </w:r>
            <w:r>
              <w:rPr>
                <w:rFonts w:hint="eastAsia" w:ascii="仿宋_GB2312" w:hAnsi="仿宋_GB2312" w:eastAsia="仿宋_GB2312" w:cs="仿宋_GB2312"/>
                <w:b/>
                <w:szCs w:val="21"/>
              </w:rPr>
              <w:t>：</w:t>
            </w:r>
          </w:p>
          <w:p>
            <w:pPr>
              <w:spacing w:before="156" w:beforeLines="50" w:after="156" w:afterLines="50"/>
              <w:rPr>
                <w:rFonts w:ascii="仿宋_GB2312" w:hAnsi="仿宋_GB2312" w:eastAsia="仿宋_GB2312" w:cs="仿宋_GB2312"/>
                <w:color w:val="000000"/>
                <w:sz w:val="20"/>
                <w:szCs w:val="21"/>
              </w:rPr>
            </w:pPr>
            <w:r>
              <w:rPr>
                <w:rFonts w:hint="eastAsia" w:ascii="仿宋_GB2312" w:hAnsi="仿宋_GB2312" w:eastAsia="仿宋_GB2312" w:cs="仿宋_GB2312"/>
                <w:color w:val="000000"/>
                <w:sz w:val="20"/>
                <w:szCs w:val="21"/>
              </w:rPr>
              <w:t>【注：简要介绍企业基本情况；企业业务情况介绍；企业组织架构情况与部门职责】</w:t>
            </w: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color w:val="000000"/>
                <w:kern w:val="0"/>
                <w:szCs w:val="21"/>
              </w:rPr>
              <w:t>二、申请评价基本情况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
                <w:color w:val="000000"/>
                <w:kern w:val="0"/>
                <w:szCs w:val="21"/>
              </w:rPr>
            </w:pPr>
            <w:r>
              <w:rPr>
                <w:rFonts w:hint="eastAsia" w:ascii="仿宋_GB2312" w:hAnsi="仿宋_GB2312" w:eastAsia="仿宋_GB2312" w:cs="仿宋_GB2312"/>
                <w:bCs/>
                <w:color w:val="000000"/>
                <w:kern w:val="0"/>
                <w:szCs w:val="21"/>
              </w:rPr>
              <w:t>1.</w:t>
            </w:r>
            <w:r>
              <w:rPr>
                <w:rFonts w:hint="eastAsia" w:ascii="仿宋_GB2312" w:hAnsi="仿宋_GB2312" w:eastAsia="仿宋_GB2312" w:cs="仿宋_GB2312"/>
                <w:b/>
                <w:color w:val="000000"/>
                <w:kern w:val="0"/>
                <w:szCs w:val="21"/>
              </w:rPr>
              <w:t>评价标准：</w:t>
            </w:r>
          </w:p>
          <w:p>
            <w:pPr>
              <w:spacing w:before="156" w:beforeLines="50" w:after="156" w:afterLines="50" w:line="312" w:lineRule="auto"/>
              <w:rPr>
                <w:rFonts w:ascii="仿宋_GB2312" w:hAnsi="仿宋_GB2312" w:eastAsia="仿宋_GB2312" w:cs="仿宋_GB2312"/>
                <w:b/>
                <w:color w:val="000000"/>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color w:val="000000"/>
                <w:kern w:val="0"/>
                <w:szCs w:val="21"/>
              </w:rPr>
              <w:t>T/AIITRE 11005-2022《数字化供应链 成熟度模型》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2.</w:t>
            </w:r>
            <w:r>
              <w:rPr>
                <w:rFonts w:hint="eastAsia" w:ascii="仿宋_GB2312" w:hAnsi="仿宋_GB2312" w:eastAsia="仿宋_GB2312" w:cs="仿宋_GB2312"/>
                <w:b/>
                <w:color w:val="000000"/>
                <w:kern w:val="0"/>
                <w:szCs w:val="21"/>
              </w:rPr>
              <w:t>申请类型：</w:t>
            </w:r>
            <w:r>
              <w:rPr>
                <w:rFonts w:hint="eastAsia" w:ascii="仿宋_GB2312" w:hAnsi="仿宋_GB2312" w:eastAsia="仿宋_GB2312" w:cs="仿宋_GB2312"/>
                <w:color w:val="000000"/>
                <w:kern w:val="0"/>
                <w:szCs w:val="21"/>
              </w:rPr>
              <w:t>□初次评价    □第</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次评价</w:t>
            </w:r>
            <w:r>
              <w:rPr>
                <w:rFonts w:hint="eastAsia" w:ascii="仿宋_GB2312" w:hAnsi="仿宋_GB2312" w:eastAsia="仿宋_GB2312" w:cs="仿宋_GB2312"/>
                <w:bCs/>
                <w:color w:val="000000"/>
                <w:szCs w:val="21"/>
              </w:rPr>
              <w:t>（已获证企业，再次申请评价时）</w:t>
            </w:r>
            <w:r>
              <w:rPr>
                <w:rFonts w:hint="eastAsia" w:ascii="仿宋_GB2312" w:hAnsi="仿宋_GB2312" w:eastAsia="仿宋_GB2312" w:cs="仿宋_GB2312"/>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szCs w:val="21"/>
              </w:rPr>
            </w:pPr>
            <w:r>
              <w:rPr>
                <w:rFonts w:hint="eastAsia" w:ascii="仿宋_GB2312" w:hAnsi="仿宋_GB2312" w:eastAsia="仿宋_GB2312" w:cs="仿宋_GB2312"/>
                <w:bCs/>
                <w:color w:val="000000"/>
                <w:kern w:val="0"/>
                <w:szCs w:val="21"/>
              </w:rPr>
              <w:t>3.</w:t>
            </w:r>
            <w:r>
              <w:rPr>
                <w:rFonts w:hint="eastAsia" w:ascii="仿宋_GB2312" w:hAnsi="仿宋_GB2312" w:eastAsia="仿宋_GB2312" w:cs="仿宋_GB2312"/>
                <w:b/>
                <w:bCs/>
                <w:szCs w:val="21"/>
              </w:rPr>
              <w:t>企业申请评价的业务范围：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1779" w:type="dxa"/>
            <w:gridSpan w:val="3"/>
            <w:tcBorders>
              <w:top w:val="single" w:color="000000" w:sz="4" w:space="0"/>
              <w:left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评价范围</w:t>
            </w:r>
          </w:p>
        </w:tc>
        <w:tc>
          <w:tcPr>
            <w:tcW w:w="7641" w:type="dxa"/>
            <w:gridSpan w:val="15"/>
            <w:tcBorders>
              <w:top w:val="single" w:color="000000" w:sz="4" w:space="0"/>
              <w:left w:val="single" w:color="000000" w:sz="4" w:space="0"/>
              <w:right w:val="single" w:color="000000" w:sz="4" w:space="0"/>
            </w:tcBorders>
          </w:tcPr>
          <w:p>
            <w:pPr>
              <w:spacing w:before="156" w:beforeLines="50" w:after="156" w:afterLines="50"/>
              <w:rPr>
                <w:rFonts w:ascii="仿宋_GB2312" w:hAnsi="仿宋_GB2312" w:eastAsia="仿宋_GB2312" w:cs="仿宋_GB2312"/>
                <w:bCs/>
                <w:color w:val="000000"/>
                <w:kern w:val="0"/>
                <w:szCs w:val="21"/>
              </w:rPr>
            </w:pPr>
            <w:r>
              <w:rPr>
                <w:rFonts w:hint="eastAsia" w:ascii="仿宋_GB2312" w:hAnsi="仿宋_GB2312" w:eastAsia="仿宋_GB2312" w:cs="仿宋_GB2312"/>
                <w:color w:val="000000"/>
                <w:sz w:val="20"/>
                <w:szCs w:val="21"/>
              </w:rPr>
              <w:t>【例如：位于XXXXXX（地址）的XXXXXXX（企业名称），与</w:t>
            </w:r>
            <w:r>
              <w:rPr>
                <w:rFonts w:ascii="仿宋_GB2312" w:hAnsi="仿宋_GB2312" w:eastAsia="仿宋_GB2312" w:cs="仿宋_GB2312"/>
                <w:color w:val="000000"/>
                <w:sz w:val="20"/>
                <w:szCs w:val="21"/>
              </w:rPr>
              <w:t>XX产品</w:t>
            </w:r>
            <w:r>
              <w:rPr>
                <w:rFonts w:hint="eastAsia" w:ascii="仿宋_GB2312" w:hAnsi="仿宋_GB2312" w:eastAsia="仿宋_GB2312" w:cs="仿宋_GB2312"/>
                <w:color w:val="000000"/>
                <w:sz w:val="20"/>
                <w:szCs w:val="21"/>
              </w:rPr>
              <w:t>/服务相关的数字化供应链建设与运营活动。】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779" w:type="dxa"/>
            <w:gridSpan w:val="3"/>
            <w:tcBorders>
              <w:top w:val="single" w:color="000000" w:sz="4" w:space="0"/>
              <w:left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评价范围涉及的主要评价域</w:t>
            </w:r>
          </w:p>
        </w:tc>
        <w:tc>
          <w:tcPr>
            <w:tcW w:w="7641" w:type="dxa"/>
            <w:gridSpan w:val="15"/>
            <w:tcBorders>
              <w:top w:val="single" w:color="000000" w:sz="4" w:space="0"/>
              <w:left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供应链体系设计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供应链平台赋能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供应链业务运营（</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供应链计划与预测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多元采购与寻源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智能化生产管理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订单精准交付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 xml:space="preserve">数字化客户服务）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sym w:font="Wingdings 2" w:char="F0A3"/>
            </w:r>
            <w:r>
              <w:rPr>
                <w:rFonts w:hint="eastAsia" w:ascii="仿宋_GB2312" w:hAnsi="仿宋_GB2312" w:eastAsia="仿宋_GB2312" w:cs="仿宋_GB2312"/>
                <w:color w:val="000000"/>
                <w:kern w:val="0"/>
                <w:szCs w:val="21"/>
              </w:rPr>
              <w:t>供应链效能效益</w:t>
            </w:r>
          </w:p>
          <w:p>
            <w:pPr>
              <w:spacing w:before="156" w:beforeLines="50" w:after="156" w:afterLines="50"/>
            </w:pPr>
            <w:r>
              <w:rPr>
                <w:rFonts w:hint="eastAsia" w:ascii="仿宋_GB2312" w:hAnsi="仿宋_GB2312" w:eastAsia="仿宋_GB2312" w:cs="仿宋_GB2312"/>
                <w:color w:val="000000"/>
                <w:sz w:val="20"/>
                <w:szCs w:val="21"/>
              </w:rPr>
              <w:t>【注：原则上供应链体系设计、供应链平台赋能、供应链效能效益3个评价域必选，供应链业务运营中至少选择3个子域】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1779"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kern w:val="0"/>
                <w:szCs w:val="21"/>
              </w:rPr>
            </w:pPr>
            <w:r>
              <w:rPr>
                <w:rFonts w:hint="eastAsia" w:ascii="仿宋_GB2312" w:hAnsi="仿宋_GB2312" w:eastAsia="仿宋_GB2312" w:cs="仿宋_GB2312"/>
                <w:bCs/>
                <w:color w:val="000000"/>
                <w:kern w:val="0"/>
                <w:szCs w:val="21"/>
              </w:rPr>
              <w:t>4.</w:t>
            </w:r>
            <w:r>
              <w:rPr>
                <w:rFonts w:hint="eastAsia" w:ascii="仿宋_GB2312" w:hAnsi="仿宋_GB2312" w:eastAsia="仿宋_GB2312" w:cs="仿宋_GB2312"/>
                <w:b/>
                <w:color w:val="000000"/>
                <w:kern w:val="0"/>
                <w:szCs w:val="21"/>
              </w:rPr>
              <w:t>本次申请等级</w:t>
            </w:r>
          </w:p>
        </w:tc>
        <w:tc>
          <w:tcPr>
            <w:tcW w:w="7641" w:type="dxa"/>
            <w:gridSpan w:val="1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□基础起步级（L1） □单元优化级（L2）□集成互联级（L3）</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□全链贯通级（L4） □生态智能级（L5）</w:t>
            </w:r>
          </w:p>
          <w:p>
            <w:pPr>
              <w:spacing w:before="156" w:beforeLines="50" w:after="156" w:afterLines="50"/>
            </w:pPr>
            <w:r>
              <w:rPr>
                <w:rFonts w:ascii="仿宋_GB2312" w:hAnsi="仿宋_GB2312" w:eastAsia="仿宋_GB2312" w:cs="仿宋_GB2312"/>
                <w:color w:val="000000"/>
                <w:sz w:val="20"/>
                <w:szCs w:val="21"/>
              </w:rPr>
              <w:t>【注：原则上，</w:t>
            </w:r>
            <w:r>
              <w:rPr>
                <w:rFonts w:hint="eastAsia" w:ascii="仿宋_GB2312" w:hAnsi="仿宋_GB2312" w:eastAsia="仿宋_GB2312" w:cs="仿宋_GB2312"/>
                <w:color w:val="000000"/>
                <w:sz w:val="20"/>
                <w:szCs w:val="21"/>
              </w:rPr>
              <w:t>按照企业申请等级进行评价，未通过相应等级评审，需重新提交申请、不接受降级或重审处理。</w:t>
            </w:r>
            <w:r>
              <w:rPr>
                <w:rFonts w:ascii="仿宋_GB2312" w:hAnsi="仿宋_GB2312" w:eastAsia="仿宋_GB2312" w:cs="仿宋_GB2312"/>
                <w:color w:val="000000"/>
                <w:sz w:val="20"/>
                <w:szCs w:val="21"/>
              </w:rPr>
              <w:t>初次评价，暂不接受生态智能级（</w:t>
            </w:r>
            <w:r>
              <w:rPr>
                <w:rFonts w:hint="eastAsia" w:ascii="仿宋_GB2312" w:hAnsi="仿宋_GB2312" w:eastAsia="仿宋_GB2312" w:cs="仿宋_GB2312"/>
                <w:color w:val="000000"/>
                <w:sz w:val="20"/>
                <w:szCs w:val="21"/>
              </w:rPr>
              <w:t>L</w:t>
            </w:r>
            <w:r>
              <w:rPr>
                <w:rFonts w:ascii="仿宋_GB2312" w:hAnsi="仿宋_GB2312" w:eastAsia="仿宋_GB2312" w:cs="仿宋_GB2312"/>
                <w:color w:val="000000"/>
                <w:sz w:val="20"/>
                <w:szCs w:val="21"/>
              </w:rPr>
              <w:t>5）等级申请】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left"/>
              <w:rPr>
                <w:rFonts w:ascii="仿宋_GB2312" w:hAnsi="仿宋_GB2312" w:eastAsia="仿宋_GB2312" w:cs="仿宋_GB2312"/>
                <w:b/>
                <w:bCs/>
                <w:szCs w:val="21"/>
              </w:rPr>
            </w:pPr>
            <w:r>
              <w:rPr>
                <w:rFonts w:hint="eastAsia" w:ascii="仿宋_GB2312" w:hAnsi="仿宋_GB2312" w:eastAsia="仿宋_GB2312" w:cs="仿宋_GB2312"/>
                <w:szCs w:val="21"/>
              </w:rPr>
              <w:t>5.</w:t>
            </w:r>
            <w:r>
              <w:rPr>
                <w:rFonts w:hint="eastAsia" w:ascii="仿宋_GB2312" w:hAnsi="仿宋_GB2312" w:eastAsia="仿宋_GB2312" w:cs="仿宋_GB2312"/>
                <w:b/>
                <w:bCs/>
                <w:szCs w:val="21"/>
              </w:rPr>
              <w:t>系统自评价结果</w:t>
            </w:r>
          </w:p>
          <w:p>
            <w:pPr>
              <w:spacing w:before="156" w:beforeLines="50" w:after="156" w:afterLines="50"/>
              <w:rPr>
                <w:rFonts w:ascii="仿宋_GB2312" w:hAnsi="仿宋_GB2312" w:eastAsia="仿宋_GB2312" w:cs="仿宋_GB2312"/>
                <w:szCs w:val="21"/>
              </w:rPr>
            </w:pPr>
            <w:r>
              <w:rPr>
                <w:rFonts w:hint="eastAsia" w:ascii="仿宋_GB2312" w:hAnsi="仿宋_GB2312" w:eastAsia="仿宋_GB2312" w:cs="仿宋_GB2312"/>
                <w:color w:val="000000"/>
                <w:sz w:val="20"/>
                <w:szCs w:val="21"/>
              </w:rPr>
              <w:t>【注：请在数字化供应链等级评价与认定系统中在线进行自评价，网址：https://siiidt.org.cn/digitalSupplyEvaluationSystem】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3179" w:type="dxa"/>
            <w:gridSpan w:val="6"/>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自评价时间</w:t>
            </w:r>
          </w:p>
        </w:tc>
        <w:tc>
          <w:tcPr>
            <w:tcW w:w="6241"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3179" w:type="dxa"/>
            <w:gridSpan w:val="6"/>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数字化供应链等级</w:t>
            </w:r>
          </w:p>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bCs/>
                <w:kern w:val="0"/>
                <w:szCs w:val="21"/>
              </w:rPr>
              <w:t>（自评价）</w:t>
            </w:r>
          </w:p>
        </w:tc>
        <w:tc>
          <w:tcPr>
            <w:tcW w:w="6241"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□基础起步级（L1） □单元优化级（L2）□集成互联级（L3）</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□全链贯通级（L4） □生态智能级（L5）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3179" w:type="dxa"/>
            <w:gridSpan w:val="6"/>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供应链体系设计(D1)评价域等级</w:t>
            </w:r>
          </w:p>
        </w:tc>
        <w:tc>
          <w:tcPr>
            <w:tcW w:w="1625"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p>
        </w:tc>
        <w:tc>
          <w:tcPr>
            <w:tcW w:w="3175" w:type="dxa"/>
            <w:gridSpan w:val="7"/>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供应链平台赋能(D2)评价域等级</w:t>
            </w:r>
          </w:p>
        </w:tc>
        <w:tc>
          <w:tcPr>
            <w:tcW w:w="144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3179" w:type="dxa"/>
            <w:gridSpan w:val="6"/>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供应链业务运营(D3)评价域等级</w:t>
            </w:r>
          </w:p>
        </w:tc>
        <w:tc>
          <w:tcPr>
            <w:tcW w:w="1625"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p>
        </w:tc>
        <w:tc>
          <w:tcPr>
            <w:tcW w:w="3175" w:type="dxa"/>
            <w:gridSpan w:val="7"/>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供应链效能效益(D4)评价域等级</w:t>
            </w:r>
          </w:p>
        </w:tc>
        <w:tc>
          <w:tcPr>
            <w:tcW w:w="144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kern w:val="0"/>
                <w:szCs w:val="21"/>
              </w:rPr>
            </w:pPr>
            <w:r>
              <w:rPr>
                <w:rFonts w:hint="eastAsia" w:ascii="仿宋_GB2312" w:hAnsi="仿宋_GB2312" w:eastAsia="仿宋_GB2312" w:cs="仿宋_GB2312"/>
                <w:bCs/>
                <w:color w:val="000000"/>
                <w:kern w:val="0"/>
                <w:szCs w:val="21"/>
              </w:rPr>
              <w:t>6.</w:t>
            </w:r>
            <w:r>
              <w:rPr>
                <w:rFonts w:hint="eastAsia" w:ascii="仿宋_GB2312" w:hAnsi="仿宋_GB2312" w:eastAsia="仿宋_GB2312" w:cs="仿宋_GB2312"/>
                <w:b/>
                <w:color w:val="000000"/>
                <w:kern w:val="0"/>
                <w:szCs w:val="21"/>
              </w:rPr>
              <w:t>评价范围内涉及的员工总数：</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7.</w:t>
            </w:r>
            <w:r>
              <w:rPr>
                <w:rFonts w:hint="eastAsia" w:ascii="仿宋_GB2312" w:hAnsi="仿宋_GB2312" w:eastAsia="仿宋_GB2312" w:cs="仿宋_GB2312"/>
                <w:b/>
                <w:color w:val="000000"/>
                <w:kern w:val="0"/>
                <w:szCs w:val="21"/>
              </w:rPr>
              <w:t>评价范围内涉及的场所：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4432"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场所名称及运营地址</w:t>
            </w:r>
          </w:p>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(相同地址的多个场所无需重复填报)</w:t>
            </w:r>
          </w:p>
        </w:tc>
        <w:tc>
          <w:tcPr>
            <w:tcW w:w="186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涉及评价域（D1\D2\D3\D4）</w:t>
            </w:r>
          </w:p>
        </w:tc>
        <w:tc>
          <w:tcPr>
            <w:tcW w:w="100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人数</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4432"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例：供应链管理部（XX地址）</w:t>
            </w:r>
          </w:p>
        </w:tc>
        <w:tc>
          <w:tcPr>
            <w:tcW w:w="186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D</w:t>
            </w:r>
            <w:r>
              <w:rPr>
                <w:rFonts w:ascii="仿宋_GB2312" w:hAnsi="仿宋_GB2312" w:eastAsia="仿宋_GB2312" w:cs="仿宋_GB2312"/>
                <w:color w:val="000000"/>
                <w:kern w:val="0"/>
                <w:szCs w:val="21"/>
              </w:rPr>
              <w:t>1</w:t>
            </w:r>
          </w:p>
        </w:tc>
        <w:tc>
          <w:tcPr>
            <w:tcW w:w="100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供应链战略管理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4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4432" w:type="dxa"/>
            <w:gridSpan w:val="9"/>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862" w:type="dxa"/>
            <w:gridSpan w:val="3"/>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00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36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4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4432" w:type="dxa"/>
            <w:gridSpan w:val="9"/>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862" w:type="dxa"/>
            <w:gridSpan w:val="3"/>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00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36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4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4432" w:type="dxa"/>
            <w:gridSpan w:val="9"/>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862" w:type="dxa"/>
            <w:gridSpan w:val="3"/>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00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36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4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4432" w:type="dxa"/>
            <w:gridSpan w:val="9"/>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862" w:type="dxa"/>
            <w:gridSpan w:val="3"/>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00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c>
          <w:tcPr>
            <w:tcW w:w="136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color w:val="000000"/>
                <w:kern w:val="0"/>
                <w:szCs w:val="21"/>
              </w:rPr>
              <w:t>三、企业数字化供应链情况介绍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b/>
                <w:bCs/>
                <w:szCs w:val="21"/>
              </w:rPr>
              <w:t>1</w:t>
            </w:r>
            <w:r>
              <w:rPr>
                <w:rFonts w:ascii="仿宋_GB2312" w:hAnsi="仿宋_GB2312" w:eastAsia="仿宋_GB2312" w:cs="仿宋_GB2312"/>
                <w:b/>
                <w:bCs/>
                <w:szCs w:val="21"/>
              </w:rPr>
              <w:t>.</w:t>
            </w:r>
            <w:r>
              <w:rPr>
                <w:rFonts w:hint="eastAsia" w:ascii="仿宋_GB2312" w:hAnsi="仿宋_GB2312" w:eastAsia="仿宋_GB2312" w:cs="仿宋_GB2312"/>
                <w:b/>
                <w:bCs/>
                <w:szCs w:val="21"/>
              </w:rPr>
              <w:t>数字化供应链体系设计情况：</w:t>
            </w:r>
          </w:p>
          <w:p>
            <w:pPr>
              <w:spacing w:before="156" w:beforeLines="50" w:after="156" w:afterLines="50" w:line="312" w:lineRule="auto"/>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注：</w:t>
            </w:r>
            <w:r>
              <w:rPr>
                <w:rFonts w:hint="eastAsia" w:ascii="仿宋_GB2312" w:hAnsi="仿宋_GB2312" w:eastAsia="仿宋_GB2312" w:cs="仿宋_GB2312"/>
                <w:szCs w:val="21"/>
              </w:rPr>
              <w:t>重点描述企业数字化供应链战略规划、组织架构、合作模式、网络结构、能力布局等情况（如有，可附图）】</w:t>
            </w:r>
          </w:p>
          <w:p>
            <w:pPr>
              <w:pStyle w:val="2"/>
              <w:spacing w:before="156" w:beforeLines="50" w:after="156" w:afterLines="50" w:line="312" w:lineRule="auto"/>
              <w:ind w:firstLine="420"/>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b/>
                <w:bCs/>
                <w:szCs w:val="21"/>
              </w:rPr>
              <w:t>2</w:t>
            </w:r>
            <w:r>
              <w:rPr>
                <w:rFonts w:ascii="仿宋_GB2312" w:hAnsi="仿宋_GB2312" w:eastAsia="仿宋_GB2312" w:cs="仿宋_GB2312"/>
                <w:b/>
                <w:bCs/>
                <w:szCs w:val="21"/>
              </w:rPr>
              <w:t>.</w:t>
            </w:r>
            <w:r>
              <w:rPr>
                <w:rFonts w:hint="eastAsia" w:ascii="仿宋_GB2312" w:hAnsi="仿宋_GB2312" w:eastAsia="仿宋_GB2312" w:cs="仿宋_GB2312"/>
                <w:b/>
                <w:bCs/>
                <w:szCs w:val="21"/>
              </w:rPr>
              <w:t>数字化供应链平台赋能情况：</w:t>
            </w:r>
          </w:p>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注：</w:t>
            </w:r>
            <w:r>
              <w:rPr>
                <w:rFonts w:hint="eastAsia" w:ascii="仿宋_GB2312" w:hAnsi="仿宋_GB2312" w:eastAsia="仿宋_GB2312" w:cs="仿宋_GB2312"/>
                <w:szCs w:val="21"/>
              </w:rPr>
              <w:t>重点描述企业数字化供应链系统平台建设、信息技术应用、数据管理与应用、信息追溯方面的情况（如有，可附图）】</w:t>
            </w:r>
          </w:p>
          <w:p>
            <w:pPr>
              <w:spacing w:before="156" w:beforeLines="50" w:after="156" w:afterLines="50" w:line="312" w:lineRule="auto"/>
              <w:rPr>
                <w:rFonts w:ascii="仿宋_GB2312" w:hAnsi="仿宋_GB2312" w:eastAsia="仿宋_GB2312" w:cs="仿宋_GB2312"/>
                <w:kern w:val="0"/>
                <w:szCs w:val="21"/>
              </w:rPr>
            </w:pPr>
          </w:p>
          <w:p>
            <w:pPr>
              <w:pStyle w:val="2"/>
            </w:pPr>
          </w:p>
          <w:p>
            <w:pPr>
              <w:pStyle w:val="9"/>
              <w:ind w:firstLine="0" w:firstLineChars="0"/>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b/>
                <w:bCs/>
                <w:szCs w:val="21"/>
              </w:rPr>
              <w:t>3</w:t>
            </w:r>
            <w:r>
              <w:rPr>
                <w:rFonts w:ascii="仿宋_GB2312" w:hAnsi="仿宋_GB2312" w:eastAsia="仿宋_GB2312" w:cs="仿宋_GB2312"/>
                <w:b/>
                <w:bCs/>
                <w:szCs w:val="21"/>
              </w:rPr>
              <w:t>.</w:t>
            </w:r>
            <w:r>
              <w:rPr>
                <w:rFonts w:hint="eastAsia" w:ascii="仿宋_GB2312" w:hAnsi="仿宋_GB2312" w:eastAsia="仿宋_GB2312" w:cs="仿宋_GB2312"/>
                <w:b/>
                <w:bCs/>
                <w:szCs w:val="21"/>
              </w:rPr>
              <w:t>数字化供应链业务运营情况：</w:t>
            </w:r>
          </w:p>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注：</w:t>
            </w:r>
            <w:r>
              <w:rPr>
                <w:rFonts w:hint="eastAsia" w:ascii="仿宋_GB2312" w:hAnsi="仿宋_GB2312" w:eastAsia="仿宋_GB2312" w:cs="仿宋_GB2312"/>
                <w:szCs w:val="21"/>
              </w:rPr>
              <w:t>重点描述企业在供应链计划、采购、生产、订单管理、仓储物流、销售服务等环节的数字化应用和业务运营情况（如有，可附图）】</w:t>
            </w:r>
          </w:p>
          <w:p>
            <w:pPr>
              <w:spacing w:before="156" w:beforeLines="50" w:after="156" w:afterLines="50" w:line="312" w:lineRule="auto"/>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b/>
                <w:bCs/>
                <w:szCs w:val="21"/>
              </w:rPr>
              <w:t>4</w:t>
            </w:r>
            <w:r>
              <w:rPr>
                <w:rFonts w:ascii="仿宋_GB2312" w:hAnsi="仿宋_GB2312" w:eastAsia="仿宋_GB2312" w:cs="仿宋_GB2312"/>
                <w:b/>
                <w:bCs/>
                <w:szCs w:val="21"/>
              </w:rPr>
              <w:t>.</w:t>
            </w:r>
            <w:r>
              <w:rPr>
                <w:rFonts w:hint="eastAsia" w:ascii="仿宋_GB2312" w:hAnsi="仿宋_GB2312" w:eastAsia="仿宋_GB2312" w:cs="仿宋_GB2312"/>
                <w:b/>
                <w:bCs/>
                <w:szCs w:val="21"/>
              </w:rPr>
              <w:t>数字化供应链效能效益情况：</w:t>
            </w:r>
          </w:p>
          <w:p>
            <w:pPr>
              <w:spacing w:before="156" w:beforeLines="50" w:after="156" w:afterLines="50" w:line="312"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注：</w:t>
            </w:r>
            <w:r>
              <w:rPr>
                <w:rFonts w:hint="eastAsia" w:ascii="仿宋_GB2312" w:hAnsi="仿宋_GB2312" w:eastAsia="仿宋_GB2312" w:cs="仿宋_GB2312"/>
                <w:szCs w:val="21"/>
              </w:rPr>
              <w:t>重点描述企业数字化供应链在柔性性能、韧性性能、风险防控、综合绩效等方面的情况】</w:t>
            </w:r>
          </w:p>
          <w:p>
            <w:pPr>
              <w:spacing w:before="156" w:beforeLines="50" w:after="156" w:afterLines="50" w:line="312" w:lineRule="auto"/>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szCs w:val="21"/>
              </w:rPr>
            </w:pPr>
            <w:r>
              <w:rPr>
                <w:rFonts w:hint="eastAsia" w:ascii="仿宋_GB2312" w:hAnsi="仿宋_GB2312" w:eastAsia="仿宋_GB2312" w:cs="仿宋_GB2312"/>
                <w:b/>
                <w:bCs/>
                <w:szCs w:val="21"/>
              </w:rPr>
              <w:t>5</w:t>
            </w:r>
            <w:r>
              <w:rPr>
                <w:rFonts w:ascii="仿宋_GB2312" w:hAnsi="仿宋_GB2312" w:eastAsia="仿宋_GB2312" w:cs="仿宋_GB2312"/>
                <w:b/>
                <w:bCs/>
                <w:szCs w:val="21"/>
              </w:rPr>
              <w:t>.</w:t>
            </w:r>
            <w:r>
              <w:rPr>
                <w:rFonts w:hint="eastAsia" w:ascii="仿宋_GB2312" w:hAnsi="仿宋_GB2312" w:eastAsia="仿宋_GB2312" w:cs="仿宋_GB2312"/>
                <w:b/>
                <w:bCs/>
                <w:szCs w:val="21"/>
              </w:rPr>
              <w:t>企业应用的数字化供应链相关管理系统或平台</w:t>
            </w:r>
          </w:p>
          <w:p>
            <w:pPr>
              <w:spacing w:before="156" w:beforeLines="50" w:after="156" w:afterLines="50" w:line="312" w:lineRule="auto"/>
              <w:rPr>
                <w:rFonts w:ascii="仿宋_GB2312" w:hAnsi="仿宋_GB2312" w:eastAsia="仿宋_GB2312" w:cs="仿宋_GB2312"/>
              </w:rPr>
            </w:pPr>
            <w:r>
              <w:rPr>
                <w:rFonts w:hint="eastAsia" w:ascii="仿宋_GB2312" w:hAnsi="仿宋_GB2312" w:eastAsia="仿宋_GB2312" w:cs="仿宋_GB2312"/>
              </w:rPr>
              <w:t>【注：包括但不限于供应链计划、订单管理、生产管理、销售管理、供应商关系管理、客户关系管理、库存管理、物流运输管理、供应链网络设计、供应链风险评价、供应链绩效评价等系统、工具或平台，如：C</w:t>
            </w:r>
            <w:r>
              <w:rPr>
                <w:rFonts w:ascii="仿宋_GB2312" w:hAnsi="仿宋_GB2312" w:eastAsia="仿宋_GB2312" w:cs="仿宋_GB2312"/>
              </w:rPr>
              <w:t>RM、</w:t>
            </w:r>
            <w:r>
              <w:rPr>
                <w:rFonts w:hint="eastAsia" w:ascii="仿宋_GB2312" w:hAnsi="仿宋_GB2312" w:eastAsia="仿宋_GB2312" w:cs="仿宋_GB2312"/>
              </w:rPr>
              <w:t>E</w:t>
            </w:r>
            <w:r>
              <w:rPr>
                <w:rFonts w:ascii="仿宋_GB2312" w:hAnsi="仿宋_GB2312" w:eastAsia="仿宋_GB2312" w:cs="仿宋_GB2312"/>
              </w:rPr>
              <w:t>RP、</w:t>
            </w:r>
            <w:r>
              <w:rPr>
                <w:rFonts w:hint="eastAsia" w:ascii="仿宋_GB2312" w:hAnsi="仿宋_GB2312" w:eastAsia="仿宋_GB2312" w:cs="仿宋_GB2312"/>
              </w:rPr>
              <w:t>S</w:t>
            </w:r>
            <w:r>
              <w:rPr>
                <w:rFonts w:ascii="仿宋_GB2312" w:hAnsi="仿宋_GB2312" w:eastAsia="仿宋_GB2312" w:cs="仿宋_GB2312"/>
              </w:rPr>
              <w:t>CM、</w:t>
            </w:r>
            <w:r>
              <w:rPr>
                <w:rFonts w:hint="eastAsia" w:ascii="仿宋_GB2312" w:hAnsi="仿宋_GB2312" w:eastAsia="仿宋_GB2312" w:cs="仿宋_GB2312"/>
              </w:rPr>
              <w:t>W</w:t>
            </w:r>
            <w:r>
              <w:rPr>
                <w:rFonts w:ascii="仿宋_GB2312" w:hAnsi="仿宋_GB2312" w:eastAsia="仿宋_GB2312" w:cs="仿宋_GB2312"/>
              </w:rPr>
              <w:t>MS、</w:t>
            </w:r>
            <w:r>
              <w:rPr>
                <w:rFonts w:hint="eastAsia" w:ascii="仿宋_GB2312" w:hAnsi="仿宋_GB2312" w:eastAsia="仿宋_GB2312" w:cs="仿宋_GB2312"/>
              </w:rPr>
              <w:t>T</w:t>
            </w:r>
            <w:r>
              <w:rPr>
                <w:rFonts w:ascii="仿宋_GB2312" w:hAnsi="仿宋_GB2312" w:eastAsia="仿宋_GB2312" w:cs="仿宋_GB2312"/>
              </w:rPr>
              <w:t>MS、</w:t>
            </w:r>
            <w:r>
              <w:rPr>
                <w:rFonts w:hint="eastAsia" w:ascii="仿宋_GB2312" w:hAnsi="仿宋_GB2312" w:eastAsia="仿宋_GB2312" w:cs="仿宋_GB2312"/>
              </w:rPr>
              <w:t>A</w:t>
            </w:r>
            <w:r>
              <w:rPr>
                <w:rFonts w:ascii="仿宋_GB2312" w:hAnsi="仿宋_GB2312" w:eastAsia="仿宋_GB2312" w:cs="仿宋_GB2312"/>
              </w:rPr>
              <w:t>PS、</w:t>
            </w:r>
            <w:r>
              <w:rPr>
                <w:rFonts w:hint="eastAsia" w:ascii="仿宋_GB2312" w:hAnsi="仿宋_GB2312" w:eastAsia="仿宋_GB2312" w:cs="仿宋_GB2312"/>
              </w:rPr>
              <w:t>M</w:t>
            </w:r>
            <w:r>
              <w:rPr>
                <w:rFonts w:ascii="仿宋_GB2312" w:hAnsi="仿宋_GB2312" w:eastAsia="仿宋_GB2312" w:cs="仿宋_GB2312"/>
              </w:rPr>
              <w:t>ES、</w:t>
            </w:r>
            <w:r>
              <w:rPr>
                <w:rFonts w:hint="eastAsia" w:ascii="仿宋_GB2312" w:hAnsi="仿宋_GB2312" w:eastAsia="仿宋_GB2312" w:cs="仿宋_GB2312"/>
              </w:rPr>
              <w:t>S</w:t>
            </w:r>
            <w:r>
              <w:rPr>
                <w:rFonts w:ascii="仿宋_GB2312" w:hAnsi="仿宋_GB2312" w:eastAsia="仿宋_GB2312" w:cs="仿宋_GB2312"/>
              </w:rPr>
              <w:t>NP等</w:t>
            </w:r>
            <w:r>
              <w:rPr>
                <w:rFonts w:hint="eastAsia" w:ascii="仿宋_GB2312" w:hAnsi="仿宋_GB2312" w:eastAsia="仿宋_GB2312" w:cs="仿宋_GB2312"/>
              </w:rPr>
              <w:t>】</w:t>
            </w:r>
          </w:p>
          <w:p>
            <w:pPr>
              <w:pStyle w:val="2"/>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系统名称</w:t>
            </w:r>
          </w:p>
        </w:tc>
        <w:tc>
          <w:tcPr>
            <w:tcW w:w="4387"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主要功能</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运行状态</w:t>
            </w:r>
          </w:p>
        </w:tc>
        <w:tc>
          <w:tcPr>
            <w:tcW w:w="787"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上线时间</w:t>
            </w: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color w:val="000000"/>
                <w:kern w:val="0"/>
                <w:szCs w:val="21"/>
                <w:lang w:bidi="ar"/>
              </w:rPr>
            </w:pPr>
            <w:r>
              <w:rPr>
                <w:rFonts w:hint="eastAsia" w:ascii="仿宋_GB2312" w:hAnsi="仿宋_GB2312" w:eastAsia="仿宋_GB2312" w:cs="仿宋_GB2312"/>
                <w:b/>
                <w:color w:val="000000"/>
                <w:kern w:val="0"/>
                <w:szCs w:val="21"/>
                <w:lang w:bidi="ar"/>
              </w:rPr>
              <w:t>合作伙伴</w:t>
            </w:r>
          </w:p>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连接数量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4387"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4387"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4387"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4387"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4387" w:type="dxa"/>
            <w:gridSpan w:val="9"/>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9420" w:type="dxa"/>
            <w:gridSpan w:val="18"/>
            <w:tcBorders>
              <w:top w:val="single" w:color="000000" w:sz="4" w:space="0"/>
              <w:left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szCs w:val="21"/>
              </w:rPr>
            </w:pPr>
            <w:r>
              <w:rPr>
                <w:rFonts w:ascii="仿宋_GB2312" w:hAnsi="仿宋_GB2312" w:eastAsia="仿宋_GB2312" w:cs="仿宋_GB2312"/>
                <w:b/>
                <w:bCs/>
                <w:szCs w:val="21"/>
              </w:rPr>
              <w:t>6.</w:t>
            </w:r>
            <w:r>
              <w:rPr>
                <w:rFonts w:hint="eastAsia" w:ascii="仿宋_GB2312" w:hAnsi="仿宋_GB2312" w:eastAsia="仿宋_GB2312" w:cs="仿宋_GB2312"/>
                <w:b/>
                <w:bCs/>
                <w:szCs w:val="21"/>
              </w:rPr>
              <w:t>企业供应链数字化水平数据</w:t>
            </w:r>
          </w:p>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企业的生产、仓储、运输等自动化/数字化设备比例：</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企业生产、仓储、运输相关设备和系统联网率: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p>
          <w:p>
            <w:pPr>
              <w:spacing w:before="156" w:beforeLines="50" w:after="156" w:afterLines="50" w:line="312" w:lineRule="auto"/>
              <w:rPr>
                <w:rFonts w:ascii="仿宋_GB2312" w:hAnsi="仿宋_GB2312" w:eastAsia="仿宋_GB2312" w:cs="仿宋_GB2312"/>
                <w:b/>
                <w:bCs/>
                <w:szCs w:val="21"/>
              </w:rPr>
            </w:pPr>
            <w:r>
              <w:rPr>
                <w:rFonts w:hint="eastAsia" w:ascii="仿宋_GB2312" w:hAnsi="仿宋_GB2312" w:eastAsia="仿宋_GB2312" w:cs="仿宋_GB2312"/>
                <w:color w:val="000000"/>
                <w:kern w:val="0"/>
                <w:szCs w:val="21"/>
              </w:rPr>
              <w:t>企业生产、仓储、运输相关设备上云率：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
                <w:bCs/>
                <w:szCs w:val="21"/>
              </w:rPr>
            </w:pPr>
            <w:r>
              <w:rPr>
                <w:rFonts w:ascii="仿宋_GB2312" w:hAnsi="仿宋_GB2312" w:eastAsia="仿宋_GB2312" w:cs="仿宋_GB2312"/>
                <w:b/>
                <w:bCs/>
                <w:szCs w:val="21"/>
              </w:rPr>
              <w:t xml:space="preserve">7. </w:t>
            </w:r>
            <w:r>
              <w:rPr>
                <w:rFonts w:hint="eastAsia" w:ascii="仿宋_GB2312" w:hAnsi="仿宋_GB2312" w:eastAsia="仿宋_GB2312" w:cs="仿宋_GB2312"/>
                <w:b/>
                <w:bCs/>
                <w:szCs w:val="21"/>
              </w:rPr>
              <w:t>数字化供应链相关文件清单：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355"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文件序号</w:t>
            </w:r>
          </w:p>
        </w:tc>
        <w:tc>
          <w:tcPr>
            <w:tcW w:w="2355"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文件名</w:t>
            </w:r>
          </w:p>
        </w:tc>
        <w:tc>
          <w:tcPr>
            <w:tcW w:w="2355" w:type="dxa"/>
            <w:gridSpan w:val="6"/>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文件形式</w:t>
            </w:r>
          </w:p>
        </w:tc>
        <w:tc>
          <w:tcPr>
            <w:tcW w:w="2355"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对应《企业文件准备清单》中的提交文件名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2355"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例：1</w:t>
            </w:r>
          </w:p>
        </w:tc>
        <w:tc>
          <w:tcPr>
            <w:tcW w:w="2355" w:type="dxa"/>
            <w:gridSpan w:val="3"/>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《XX企业发展规划》</w:t>
            </w:r>
          </w:p>
        </w:tc>
        <w:tc>
          <w:tcPr>
            <w:tcW w:w="2355" w:type="dxa"/>
            <w:gridSpan w:val="6"/>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文档/照片/系统日志等</w:t>
            </w:r>
          </w:p>
        </w:tc>
        <w:tc>
          <w:tcPr>
            <w:tcW w:w="2355"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等线" w:eastAsia="仿宋_GB2312" w:cs="仿宋_GB2312"/>
                <w:color w:val="000000"/>
                <w:kern w:val="0"/>
                <w:szCs w:val="21"/>
                <w:lang w:bidi="ar"/>
              </w:rPr>
              <w:t>F1企业供应链战略规划及其实施方案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2355"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w:t>
            </w:r>
          </w:p>
        </w:tc>
        <w:tc>
          <w:tcPr>
            <w:tcW w:w="2355" w:type="dxa"/>
            <w:gridSpan w:val="3"/>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w:t>
            </w:r>
          </w:p>
        </w:tc>
        <w:tc>
          <w:tcPr>
            <w:tcW w:w="2355" w:type="dxa"/>
            <w:gridSpan w:val="6"/>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w:t>
            </w:r>
          </w:p>
        </w:tc>
        <w:tc>
          <w:tcPr>
            <w:tcW w:w="2355"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企业数字化供应链效能效益指标</w:t>
            </w:r>
          </w:p>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□近三年，企业新产品交付周期：</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□近三年，企业核心产品生产线切换时间：</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□近三年，企业库存周转率：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近三年，</w:t>
            </w:r>
            <w:r>
              <w:rPr>
                <w:rFonts w:hint="eastAsia" w:ascii="仿宋_GB2312" w:hAnsi="仿宋_GB2312" w:eastAsia="仿宋_GB2312" w:cs="仿宋_GB2312"/>
                <w:color w:val="000000"/>
                <w:kern w:val="0"/>
                <w:szCs w:val="21"/>
              </w:rPr>
              <w:t>企业订单准时交付率：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□近三年，企业订单交付周期：</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□近三年，企业产能利用率：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□近三年，企业产品客户满意度</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color w:val="000000"/>
                <w:kern w:val="0"/>
                <w:szCs w:val="21"/>
              </w:rPr>
              <w:t>四、企业声明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8"/>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本企业自愿申请数字化供应链等级评价试点服务，积极配合</w:t>
            </w:r>
            <w:r>
              <w:rPr>
                <w:rFonts w:hint="eastAsia" w:ascii="仿宋_GB2312" w:hAnsi="仿宋_GB2312" w:eastAsia="仿宋_GB2312" w:cs="仿宋_GB2312"/>
                <w:color w:val="000000"/>
                <w:kern w:val="0"/>
                <w:szCs w:val="21"/>
                <w:lang w:val="en-US" w:eastAsia="zh-CN"/>
              </w:rPr>
              <w:t>国家工业信息安全发展研究中心</w:t>
            </w:r>
            <w:r>
              <w:rPr>
                <w:rFonts w:hint="eastAsia" w:ascii="仿宋_GB2312" w:hAnsi="仿宋_GB2312" w:eastAsia="仿宋_GB2312" w:cs="仿宋_GB2312"/>
                <w:color w:val="000000"/>
                <w:kern w:val="0"/>
                <w:szCs w:val="21"/>
              </w:rPr>
              <w:t>和评价试点工作服务机构开展相关工作，指定分管供应链和数字化工作的中高层管理人员担任评价服务工作的联系人;</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本企业用于申报及现场审核时所提供的所有材料，均真实、完整、准确；</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本企业申请评价范围内涉及的活动均符合国家相关法律法规要求;</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以上声明如有不符，本企业愿承担相应的责任。</w:t>
            </w:r>
          </w:p>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法定代表人签章：                 </w:t>
            </w:r>
          </w:p>
          <w:p>
            <w:pPr>
              <w:spacing w:before="156" w:beforeLines="50" w:after="156" w:afterLines="50" w:line="312" w:lineRule="auto"/>
              <w:jc w:val="right"/>
              <w:rPr>
                <w:rFonts w:ascii="仿宋_GB2312" w:hAnsi="仿宋_GB2312" w:eastAsia="仿宋_GB2312" w:cs="仿宋_GB2312"/>
                <w:b/>
                <w:color w:val="000000"/>
                <w:kern w:val="0"/>
                <w:szCs w:val="21"/>
              </w:rPr>
            </w:pPr>
            <w:r>
              <w:rPr>
                <w:rFonts w:hint="eastAsia" w:ascii="仿宋_GB2312" w:hAnsi="仿宋_GB2312" w:eastAsia="仿宋_GB2312" w:cs="仿宋_GB2312"/>
                <w:color w:val="000000"/>
                <w:kern w:val="0"/>
                <w:szCs w:val="21"/>
              </w:rPr>
              <w:t>公章：                  年   月   日</w:t>
            </w:r>
          </w:p>
        </w:tc>
      </w:tr>
    </w:tbl>
    <w:p>
      <w:pPr>
        <w:pStyle w:val="8"/>
        <w:snapToGrid w:val="0"/>
        <w:spacing w:before="0" w:beforeAutospacing="0" w:after="0" w:afterAutospacing="0" w:line="560" w:lineRule="exact"/>
        <w:outlineLvl w:val="0"/>
        <w:rPr>
          <w:rFonts w:ascii="Times New Roman" w:hAnsi="Times New Roman" w:eastAsia="仿宋_GB2312" w:cs="Times New Roman"/>
          <w:b/>
          <w:bCs/>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8"/>
        <w:snapToGrid w:val="0"/>
        <w:spacing w:before="0" w:beforeAutospacing="0" w:after="0" w:afterAutospacing="0" w:line="560" w:lineRule="exact"/>
        <w:outlineLvl w:val="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2</w:t>
      </w:r>
    </w:p>
    <w:p>
      <w:pPr>
        <w:pStyle w:val="3"/>
        <w:spacing w:line="264" w:lineRule="auto"/>
      </w:pPr>
      <w:r>
        <w:rPr>
          <w:rFonts w:hint="eastAsia"/>
        </w:rPr>
        <w:t>生产设备数字化管理能力成熟度评价服务企业申报表</w:t>
      </w:r>
    </w:p>
    <w:p>
      <w:pPr>
        <w:pStyle w:val="8"/>
        <w:snapToGrid w:val="0"/>
        <w:spacing w:before="0" w:beforeAutospacing="0" w:after="0" w:afterAutospacing="0" w:line="560" w:lineRule="exact"/>
        <w:outlineLvl w:val="0"/>
        <w:rPr>
          <w:rFonts w:ascii="Times New Roman" w:hAnsi="Times New Roman" w:eastAsia="仿宋_GB2312" w:cs="Times New Roman"/>
          <w:b/>
          <w:bCs/>
          <w:sz w:val="32"/>
          <w:szCs w:val="32"/>
        </w:rPr>
      </w:pPr>
    </w:p>
    <w:tbl>
      <w:tblPr>
        <w:tblStyle w:val="10"/>
        <w:tblW w:w="94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427"/>
        <w:gridCol w:w="442"/>
        <w:gridCol w:w="107"/>
        <w:gridCol w:w="441"/>
        <w:gridCol w:w="346"/>
        <w:gridCol w:w="732"/>
        <w:gridCol w:w="3027"/>
        <w:gridCol w:w="415"/>
        <w:gridCol w:w="879"/>
        <w:gridCol w:w="255"/>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0"/>
                <w:numId w:val="1"/>
              </w:numPr>
              <w:spacing w:before="156" w:beforeLines="50" w:after="156" w:afterLines="50"/>
              <w:ind w:left="448" w:hanging="448" w:firstLineChars="0"/>
              <w:jc w:val="left"/>
              <w:rPr>
                <w:rFonts w:hint="eastAsia" w:ascii="仿宋_GB2312" w:hAnsi="仿宋_GB2312" w:eastAsia="仿宋_GB2312" w:cs="仿宋_GB2312"/>
                <w:szCs w:val="21"/>
              </w:rPr>
            </w:pPr>
            <w:r>
              <w:rPr>
                <w:rFonts w:hint="eastAsia" w:ascii="仿宋_GB2312" w:hAnsi="仿宋_GB2312" w:eastAsia="仿宋_GB2312" w:cs="仿宋_GB2312"/>
                <w:b/>
                <w:bCs/>
                <w:sz w:val="22"/>
                <w:szCs w:val="22"/>
              </w:rPr>
              <w:t>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0"/>
                <w:numId w:val="2"/>
              </w:numPr>
              <w:spacing w:before="156" w:beforeLines="50" w:after="156" w:afterLines="50"/>
              <w:ind w:left="357" w:hanging="357" w:firstLineChars="0"/>
              <w:jc w:val="left"/>
              <w:rPr>
                <w:rFonts w:hint="eastAsia" w:ascii="仿宋_GB2312" w:hAnsi="仿宋_GB2312" w:eastAsia="仿宋_GB2312" w:cs="仿宋_GB2312"/>
                <w:bCs/>
                <w:sz w:val="22"/>
                <w:szCs w:val="20"/>
                <w:u w:val="single"/>
              </w:rPr>
            </w:pPr>
            <w:r>
              <w:rPr>
                <w:rFonts w:hint="eastAsia" w:ascii="仿宋_GB2312" w:hAnsi="仿宋_GB2312" w:eastAsia="仿宋_GB2312" w:cs="仿宋_GB2312"/>
                <w:b/>
                <w:sz w:val="22"/>
                <w:szCs w:val="20"/>
              </w:rPr>
              <w:t>企业名称</w:t>
            </w:r>
            <w:r>
              <w:rPr>
                <w:rFonts w:hint="eastAsia" w:ascii="仿宋_GB2312" w:hAnsi="仿宋_GB2312" w:eastAsia="仿宋_GB2312" w:cs="仿宋_GB2312"/>
                <w:bCs/>
                <w:sz w:val="22"/>
                <w:szCs w:val="20"/>
              </w:rPr>
              <w:t>：</w:t>
            </w:r>
            <w:r>
              <w:rPr>
                <w:rFonts w:hint="eastAsia" w:ascii="仿宋_GB2312" w:hAnsi="仿宋_GB2312" w:eastAsia="仿宋_GB2312" w:cs="仿宋_GB2312"/>
                <w:bCs/>
                <w:sz w:val="22"/>
                <w:szCs w:val="20"/>
                <w:u w:val="single"/>
              </w:rPr>
              <w:t xml:space="preserve">                                                  </w:t>
            </w:r>
          </w:p>
          <w:p>
            <w:pPr>
              <w:pStyle w:val="2"/>
              <w:spacing w:before="50" w:after="156" w:afterLines="50"/>
              <w:ind w:left="360"/>
              <w:rPr>
                <w:rFonts w:hint="eastAsia" w:ascii="仿宋_GB2312" w:hAnsi="仿宋_GB2312" w:eastAsia="仿宋_GB2312" w:cs="仿宋_GB2312"/>
                <w:bCs/>
                <w:sz w:val="22"/>
                <w:szCs w:val="20"/>
              </w:rPr>
            </w:pPr>
            <w:r>
              <w:rPr>
                <w:rFonts w:hint="eastAsia" w:ascii="仿宋_GB2312" w:hAnsi="仿宋_GB2312" w:eastAsia="仿宋_GB2312" w:cs="仿宋_GB2312"/>
                <w:b/>
                <w:sz w:val="22"/>
                <w:szCs w:val="20"/>
              </w:rPr>
              <w:t>法定代表人</w:t>
            </w:r>
            <w:r>
              <w:rPr>
                <w:rFonts w:hint="eastAsia" w:ascii="仿宋_GB2312" w:hAnsi="仿宋_GB2312" w:eastAsia="仿宋_GB2312" w:cs="仿宋_GB2312"/>
                <w:bCs/>
                <w:sz w:val="22"/>
                <w:szCs w:val="20"/>
              </w:rPr>
              <w:t>：</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w:t>
            </w:r>
          </w:p>
          <w:p>
            <w:pPr>
              <w:spacing w:before="156" w:beforeLines="50" w:after="156" w:afterLines="50"/>
              <w:ind w:firstLine="331" w:firstLineChars="150"/>
              <w:rPr>
                <w:rFonts w:hint="eastAsia" w:ascii="仿宋_GB2312" w:hAnsi="仿宋_GB2312" w:eastAsia="仿宋_GB2312" w:cs="仿宋_GB2312"/>
                <w:szCs w:val="21"/>
                <w:u w:val="single"/>
              </w:rPr>
            </w:pPr>
            <w:r>
              <w:rPr>
                <w:rFonts w:hint="eastAsia" w:ascii="仿宋_GB2312" w:hAnsi="仿宋_GB2312" w:eastAsia="仿宋_GB2312" w:cs="仿宋_GB2312"/>
                <w:b/>
                <w:sz w:val="22"/>
                <w:szCs w:val="20"/>
              </w:rPr>
              <w:t>统一社会信用代码/企业机构代码</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spacing w:before="156" w:beforeLines="50" w:after="156" w:afterLines="50"/>
              <w:ind w:firstLine="331" w:firstLineChars="150"/>
              <w:rPr>
                <w:rFonts w:hint="eastAsia" w:ascii="仿宋_GB2312" w:hAnsi="仿宋_GB2312" w:eastAsia="仿宋_GB2312" w:cs="仿宋_GB2312"/>
                <w:bCs/>
                <w:sz w:val="22"/>
                <w:szCs w:val="20"/>
                <w:u w:val="single"/>
              </w:rPr>
            </w:pPr>
            <w:r>
              <w:rPr>
                <w:rFonts w:hint="eastAsia" w:ascii="仿宋_GB2312" w:hAnsi="仿宋_GB2312" w:eastAsia="仿宋_GB2312" w:cs="仿宋_GB2312"/>
                <w:b/>
                <w:sz w:val="22"/>
                <w:szCs w:val="20"/>
              </w:rPr>
              <w:t>企业地址</w:t>
            </w:r>
            <w:r>
              <w:rPr>
                <w:rFonts w:hint="eastAsia" w:ascii="仿宋_GB2312" w:hAnsi="仿宋_GB2312" w:eastAsia="仿宋_GB2312" w:cs="仿宋_GB2312"/>
                <w:bCs/>
                <w:sz w:val="22"/>
                <w:szCs w:val="20"/>
              </w:rPr>
              <w:t>：</w:t>
            </w:r>
            <w:r>
              <w:rPr>
                <w:rFonts w:hint="eastAsia" w:ascii="仿宋_GB2312" w:hAnsi="仿宋_GB2312" w:eastAsia="仿宋_GB2312" w:cs="仿宋_GB2312"/>
                <w:bCs/>
                <w:sz w:val="22"/>
                <w:szCs w:val="20"/>
                <w:u w:val="single"/>
              </w:rPr>
              <w:t xml:space="preserve">                                                  </w:t>
            </w:r>
          </w:p>
          <w:p>
            <w:pPr>
              <w:pStyle w:val="2"/>
              <w:spacing w:before="50" w:after="156" w:afterLines="50"/>
              <w:ind w:left="357"/>
              <w:rPr>
                <w:rFonts w:hint="eastAsia" w:ascii="仿宋_GB2312" w:hAnsi="仿宋_GB2312" w:eastAsia="仿宋_GB2312" w:cs="仿宋_GB2312"/>
                <w:bCs/>
                <w:sz w:val="22"/>
                <w:szCs w:val="20"/>
              </w:rPr>
            </w:pPr>
            <w:r>
              <w:rPr>
                <w:rFonts w:hint="eastAsia" w:ascii="仿宋_GB2312" w:hAnsi="仿宋_GB2312" w:eastAsia="仿宋_GB2312" w:cs="仿宋_GB2312"/>
                <w:b/>
                <w:sz w:val="22"/>
                <w:szCs w:val="20"/>
              </w:rPr>
              <w:t>邮编</w:t>
            </w:r>
            <w:r>
              <w:rPr>
                <w:rFonts w:hint="eastAsia" w:ascii="仿宋_GB2312" w:hAnsi="仿宋_GB2312" w:eastAsia="仿宋_GB2312" w:cs="仿宋_GB2312"/>
                <w:bCs/>
                <w:sz w:val="22"/>
                <w:szCs w:val="20"/>
              </w:rPr>
              <w:t>：</w:t>
            </w:r>
            <w:r>
              <w:rPr>
                <w:rFonts w:hint="eastAsia" w:ascii="仿宋_GB2312" w:hAnsi="仿宋_GB2312" w:eastAsia="仿宋_GB2312" w:cs="仿宋_GB2312"/>
                <w:bCs/>
                <w:sz w:val="22"/>
                <w:szCs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2421" w:type="dxa"/>
            <w:gridSpan w:val="5"/>
            <w:tcBorders>
              <w:top w:val="single" w:color="000000" w:sz="4" w:space="0"/>
              <w:left w:val="single" w:color="000000" w:sz="4" w:space="0"/>
              <w:bottom w:val="single" w:color="000000" w:sz="4" w:space="0"/>
              <w:right w:val="single" w:color="000000" w:sz="4" w:space="0"/>
            </w:tcBorders>
            <w:vAlign w:val="center"/>
          </w:tcPr>
          <w:p>
            <w:pPr>
              <w:pStyle w:val="16"/>
              <w:numPr>
                <w:ilvl w:val="0"/>
                <w:numId w:val="2"/>
              </w:numPr>
              <w:spacing w:before="156" w:beforeLines="50" w:after="156" w:afterLines="50"/>
              <w:ind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评价发起人信息：</w:t>
            </w:r>
          </w:p>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【注：企业高层管理人员】</w:t>
            </w:r>
          </w:p>
        </w:tc>
        <w:tc>
          <w:tcPr>
            <w:tcW w:w="7011" w:type="dxa"/>
            <w:gridSpan w:val="7"/>
            <w:tcBorders>
              <w:top w:val="single" w:color="000000" w:sz="4" w:space="0"/>
              <w:left w:val="single" w:color="000000" w:sz="4" w:space="0"/>
              <w:bottom w:val="single" w:color="000000" w:sz="4" w:space="0"/>
              <w:right w:val="single" w:color="000000" w:sz="4" w:space="0"/>
            </w:tcBorders>
            <w:vAlign w:val="center"/>
          </w:tcPr>
          <w:p>
            <w:pPr>
              <w:pStyle w:val="2"/>
              <w:spacing w:before="156" w:beforeLines="50" w:after="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职务：</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w:t>
            </w:r>
          </w:p>
          <w:p>
            <w:pPr>
              <w:pStyle w:val="2"/>
              <w:spacing w:before="156" w:beforeLines="50" w:after="50"/>
              <w:rPr>
                <w:rFonts w:hint="eastAsia" w:ascii="仿宋_GB2312" w:hAnsi="仿宋_GB2312" w:eastAsia="仿宋_GB2312" w:cs="仿宋_GB2312"/>
                <w:bCs/>
                <w:sz w:val="22"/>
                <w:szCs w:val="20"/>
                <w:u w:val="single"/>
              </w:rPr>
            </w:pPr>
            <w:r>
              <w:rPr>
                <w:rFonts w:hint="eastAsia" w:ascii="仿宋_GB2312" w:hAnsi="仿宋_GB2312" w:eastAsia="仿宋_GB2312" w:cs="仿宋_GB2312"/>
                <w:bCs/>
                <w:sz w:val="22"/>
                <w:szCs w:val="20"/>
              </w:rPr>
              <w:t>电话：</w:t>
            </w:r>
            <w:r>
              <w:rPr>
                <w:rFonts w:hint="eastAsia" w:ascii="仿宋_GB2312" w:hAnsi="仿宋_GB2312" w:eastAsia="仿宋_GB2312" w:cs="仿宋_GB2312"/>
                <w:bCs/>
                <w:sz w:val="22"/>
                <w:szCs w:val="20"/>
                <w:u w:val="single"/>
              </w:rPr>
              <w:t xml:space="preserve">                           </w:t>
            </w:r>
          </w:p>
          <w:p>
            <w:pPr>
              <w:pStyle w:val="2"/>
              <w:spacing w:before="156" w:beforeLines="50" w:after="50"/>
              <w:rPr>
                <w:rFonts w:hint="eastAsia" w:ascii="仿宋_GB2312" w:hAnsi="仿宋_GB2312" w:eastAsia="仿宋_GB2312" w:cs="仿宋_GB2312"/>
              </w:rPr>
            </w:pPr>
            <w:r>
              <w:rPr>
                <w:rFonts w:hint="eastAsia" w:ascii="仿宋_GB2312" w:hAnsi="仿宋_GB2312" w:eastAsia="仿宋_GB2312" w:cs="仿宋_GB2312"/>
                <w:bCs/>
                <w:sz w:val="22"/>
                <w:szCs w:val="20"/>
              </w:rPr>
              <w:t>E-mail：</w:t>
            </w:r>
            <w:r>
              <w:rPr>
                <w:rFonts w:hint="eastAsia" w:ascii="仿宋_GB2312" w:hAnsi="仿宋_GB2312" w:eastAsia="仿宋_GB2312" w:cs="仿宋_GB2312"/>
                <w:bCs/>
                <w:sz w:val="22"/>
                <w:szCs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2421" w:type="dxa"/>
            <w:gridSpan w:val="5"/>
            <w:tcBorders>
              <w:top w:val="single" w:color="000000" w:sz="4" w:space="0"/>
              <w:left w:val="single" w:color="000000" w:sz="4" w:space="0"/>
              <w:bottom w:val="single" w:color="000000" w:sz="4" w:space="0"/>
              <w:right w:val="single" w:color="000000" w:sz="4" w:space="0"/>
            </w:tcBorders>
            <w:vAlign w:val="center"/>
          </w:tcPr>
          <w:p>
            <w:pPr>
              <w:pStyle w:val="16"/>
              <w:numPr>
                <w:ilvl w:val="0"/>
                <w:numId w:val="2"/>
              </w:numPr>
              <w:spacing w:before="156" w:beforeLines="50" w:after="156" w:afterLines="50"/>
              <w:ind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评价联系人信息：</w:t>
            </w:r>
          </w:p>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【注：企业中层管理人员】</w:t>
            </w:r>
          </w:p>
        </w:tc>
        <w:tc>
          <w:tcPr>
            <w:tcW w:w="7011" w:type="dxa"/>
            <w:gridSpan w:val="7"/>
            <w:tcBorders>
              <w:top w:val="single" w:color="000000" w:sz="4" w:space="0"/>
              <w:left w:val="single" w:color="000000" w:sz="4" w:space="0"/>
              <w:bottom w:val="single" w:color="000000" w:sz="4" w:space="0"/>
              <w:right w:val="single" w:color="000000" w:sz="4" w:space="0"/>
            </w:tcBorders>
            <w:vAlign w:val="center"/>
          </w:tcPr>
          <w:p>
            <w:pPr>
              <w:pStyle w:val="2"/>
              <w:spacing w:before="156" w:beforeLines="50" w:after="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职务：</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w:t>
            </w:r>
          </w:p>
          <w:p>
            <w:pPr>
              <w:pStyle w:val="2"/>
              <w:spacing w:before="156" w:beforeLines="50" w:after="50"/>
              <w:rPr>
                <w:rFonts w:hint="eastAsia" w:ascii="仿宋_GB2312" w:hAnsi="仿宋_GB2312" w:eastAsia="仿宋_GB2312" w:cs="仿宋_GB2312"/>
                <w:bCs/>
                <w:sz w:val="22"/>
                <w:szCs w:val="20"/>
                <w:u w:val="single"/>
              </w:rPr>
            </w:pPr>
            <w:r>
              <w:rPr>
                <w:rFonts w:hint="eastAsia" w:ascii="仿宋_GB2312" w:hAnsi="仿宋_GB2312" w:eastAsia="仿宋_GB2312" w:cs="仿宋_GB2312"/>
                <w:bCs/>
                <w:sz w:val="22"/>
                <w:szCs w:val="20"/>
              </w:rPr>
              <w:t>电话：</w:t>
            </w:r>
            <w:r>
              <w:rPr>
                <w:rFonts w:hint="eastAsia" w:ascii="仿宋_GB2312" w:hAnsi="仿宋_GB2312" w:eastAsia="仿宋_GB2312" w:cs="仿宋_GB2312"/>
                <w:bCs/>
                <w:sz w:val="22"/>
                <w:szCs w:val="20"/>
                <w:u w:val="single"/>
              </w:rPr>
              <w:t xml:space="preserve">                           </w:t>
            </w:r>
          </w:p>
          <w:p>
            <w:pPr>
              <w:pStyle w:val="2"/>
              <w:spacing w:before="156" w:beforeLines="50" w:after="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E-mail：</w:t>
            </w:r>
            <w:r>
              <w:rPr>
                <w:rFonts w:hint="eastAsia" w:ascii="仿宋_GB2312" w:hAnsi="仿宋_GB2312" w:eastAsia="仿宋_GB2312" w:cs="仿宋_GB2312"/>
                <w:bCs/>
                <w:sz w:val="22"/>
                <w:szCs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4．财务状况及效益（</w:t>
            </w:r>
            <w:r>
              <w:rPr>
                <w:rFonts w:hint="eastAsia" w:ascii="仿宋_GB2312" w:hAnsi="仿宋_GB2312" w:eastAsia="仿宋_GB2312" w:cs="仿宋_GB2312"/>
                <w:b/>
                <w:sz w:val="22"/>
                <w:szCs w:val="20"/>
                <w:lang w:val="en-US" w:eastAsia="zh-CN"/>
              </w:rPr>
              <w:t>国家工业信息安全发展研究中心</w:t>
            </w:r>
            <w:r>
              <w:rPr>
                <w:rFonts w:hint="eastAsia" w:ascii="仿宋_GB2312" w:hAnsi="仿宋_GB2312" w:eastAsia="仿宋_GB2312" w:cs="仿宋_GB2312"/>
                <w:b/>
                <w:sz w:val="22"/>
                <w:szCs w:val="20"/>
              </w:rPr>
              <w:t>及服务机构承诺保密）：</w:t>
            </w:r>
          </w:p>
          <w:p>
            <w:pPr>
              <w:spacing w:before="156" w:beforeLines="50" w:after="156" w:afterLines="50"/>
              <w:ind w:firstLine="440" w:firstLineChars="200"/>
              <w:rPr>
                <w:rFonts w:hint="eastAsia" w:ascii="仿宋_GB2312" w:hAnsi="仿宋_GB2312" w:eastAsia="仿宋_GB2312" w:cs="仿宋_GB2312"/>
              </w:rPr>
            </w:pPr>
            <w:r>
              <w:rPr>
                <w:rFonts w:hint="eastAsia" w:ascii="仿宋_GB2312" w:hAnsi="仿宋_GB2312" w:eastAsia="仿宋_GB2312" w:cs="仿宋_GB2312"/>
                <w:bCs/>
                <w:sz w:val="22"/>
                <w:szCs w:val="20"/>
              </w:rPr>
              <w:t>截至上年末的主营业务收入（万元）</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pStyle w:val="2"/>
              <w:ind w:firstLine="440" w:firstLineChars="200"/>
              <w:rPr>
                <w:rFonts w:hint="eastAsia" w:ascii="仿宋_GB2312" w:hAnsi="仿宋_GB2312" w:eastAsia="仿宋_GB2312" w:cs="仿宋_GB2312"/>
              </w:rPr>
            </w:pPr>
            <w:r>
              <w:rPr>
                <w:rFonts w:hint="eastAsia" w:ascii="仿宋_GB2312" w:hAnsi="仿宋_GB2312" w:eastAsia="仿宋_GB2312" w:cs="仿宋_GB2312"/>
                <w:bCs/>
                <w:sz w:val="22"/>
                <w:szCs w:val="20"/>
              </w:rPr>
              <w:t>截止上年末的固定资产原值（万元）：</w:t>
            </w:r>
            <w:r>
              <w:rPr>
                <w:rFonts w:hint="eastAsia" w:ascii="仿宋_GB2312" w:hAnsi="仿宋_GB2312" w:eastAsia="仿宋_GB2312" w:cs="仿宋_GB2312"/>
                <w:bCs/>
                <w:sz w:val="22"/>
                <w:szCs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1980"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5．主营产品/服务</w:t>
            </w:r>
          </w:p>
        </w:tc>
        <w:tc>
          <w:tcPr>
            <w:tcW w:w="7452" w:type="dxa"/>
            <w:gridSpan w:val="8"/>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6．企业性质</w:t>
            </w:r>
          </w:p>
          <w:p>
            <w:pPr>
              <w:spacing w:before="156" w:beforeLines="50" w:after="156" w:afterLines="50"/>
              <w:ind w:firstLine="220" w:firstLineChars="10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□独资  □合资  □国营  □民营  □港/台资  □其它（请注明）：</w:t>
            </w:r>
            <w:r>
              <w:rPr>
                <w:rFonts w:hint="eastAsia" w:ascii="仿宋_GB2312" w:hAnsi="仿宋_GB2312" w:eastAsia="仿宋_GB2312" w:cs="仿宋_GB2312"/>
                <w:bCs/>
                <w:sz w:val="22"/>
                <w:szCs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873"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7．企业行业类型</w:t>
            </w:r>
          </w:p>
        </w:tc>
        <w:tc>
          <w:tcPr>
            <w:tcW w:w="7559" w:type="dxa"/>
            <w:gridSpan w:val="9"/>
            <w:tcBorders>
              <w:top w:val="single" w:color="000000" w:sz="4" w:space="0"/>
              <w:left w:val="single" w:color="000000" w:sz="4" w:space="0"/>
              <w:bottom w:val="single" w:color="000000" w:sz="4" w:space="0"/>
              <w:right w:val="single" w:color="000000" w:sz="4" w:space="0"/>
            </w:tcBorders>
            <w:vAlign w:val="center"/>
          </w:tcPr>
          <w:tbl>
            <w:tblPr>
              <w:tblStyle w:val="11"/>
              <w:tblW w:w="7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9" w:hRule="atLeast"/>
                <w:jc w:val="center"/>
              </w:trPr>
              <w:tc>
                <w:tcPr>
                  <w:tcW w:w="7224" w:type="dxa"/>
                  <w:vAlign w:val="center"/>
                </w:tcPr>
                <w:p>
                  <w:pPr>
                    <w:pStyle w:val="9"/>
                    <w:spacing w:after="0" w:line="264" w:lineRule="auto"/>
                    <w:ind w:left="210" w:hanging="210" w:hangingChars="100"/>
                    <w:rPr>
                      <w:rFonts w:hint="eastAsia" w:ascii="仿宋_GB2312" w:hAnsi="仿宋_GB2312" w:eastAsia="仿宋_GB2312" w:cs="仿宋_GB2312"/>
                    </w:rPr>
                  </w:pPr>
                  <w:r>
                    <w:rPr>
                      <w:rFonts w:hint="eastAsia" w:ascii="仿宋_GB2312" w:hAnsi="仿宋_GB2312" w:eastAsia="仿宋_GB2312" w:cs="仿宋_GB2312"/>
                      <w:szCs w:val="21"/>
                    </w:rPr>
                    <w:t>☑农林牧渔</w:t>
                  </w:r>
                  <w:r>
                    <w:rPr>
                      <w:rFonts w:hint="eastAsia" w:ascii="仿宋_GB2312" w:hAnsi="仿宋_GB2312" w:eastAsia="仿宋_GB2312" w:cs="仿宋_GB2312"/>
                    </w:rPr>
                    <w:t xml:space="preserve">  </w:t>
                  </w:r>
                  <w:r>
                    <w:rPr>
                      <w:rFonts w:hint="eastAsia" w:ascii="仿宋_GB2312" w:hAnsi="仿宋_GB2312" w:eastAsia="仿宋_GB2312" w:cs="仿宋_GB2312"/>
                      <w:szCs w:val="21"/>
                    </w:rPr>
                    <w:t>□采矿业  □食品制造业  □服装纺织业  □木材加工</w:t>
                  </w:r>
                </w:p>
                <w:p>
                  <w:pPr>
                    <w:pStyle w:val="9"/>
                    <w:spacing w:after="0" w:line="264" w:lineRule="auto"/>
                    <w:ind w:left="210" w:hanging="210" w:hangingChars="100"/>
                    <w:rPr>
                      <w:rFonts w:hint="eastAsia" w:ascii="仿宋_GB2312" w:hAnsi="仿宋_GB2312" w:eastAsia="仿宋_GB2312" w:cs="仿宋_GB2312"/>
                    </w:rPr>
                  </w:pPr>
                  <w:r>
                    <w:rPr>
                      <w:rFonts w:hint="eastAsia" w:ascii="仿宋_GB2312" w:hAnsi="仿宋_GB2312" w:eastAsia="仿宋_GB2312" w:cs="仿宋_GB2312"/>
                      <w:szCs w:val="21"/>
                    </w:rPr>
                    <w:t>□石油煤炭及其他燃料加工业  □化学原料和化学制品制造业  □汽车</w:t>
                  </w:r>
                </w:p>
                <w:p>
                  <w:pPr>
                    <w:pStyle w:val="9"/>
                    <w:spacing w:after="0" w:line="264" w:lineRule="auto"/>
                    <w:ind w:firstLine="0" w:firstLineChars="0"/>
                    <w:rPr>
                      <w:rFonts w:hint="eastAsia" w:ascii="仿宋_GB2312" w:hAnsi="仿宋_GB2312" w:eastAsia="仿宋_GB2312" w:cs="仿宋_GB2312"/>
                    </w:rPr>
                  </w:pPr>
                  <w:r>
                    <w:rPr>
                      <w:rFonts w:hint="eastAsia" w:ascii="仿宋_GB2312" w:hAnsi="仿宋_GB2312" w:eastAsia="仿宋_GB2312" w:cs="仿宋_GB2312"/>
                      <w:szCs w:val="21"/>
                    </w:rPr>
                    <w:t>□医药制造业</w:t>
                  </w:r>
                  <w:r>
                    <w:rPr>
                      <w:rFonts w:hint="eastAsia" w:ascii="仿宋_GB2312" w:hAnsi="仿宋_GB2312" w:eastAsia="仿宋_GB2312" w:cs="仿宋_GB2312"/>
                    </w:rPr>
                    <w:t xml:space="preserve">  </w:t>
                  </w:r>
                  <w:r>
                    <w:rPr>
                      <w:rFonts w:hint="eastAsia" w:ascii="仿宋_GB2312" w:hAnsi="仿宋_GB2312" w:eastAsia="仿宋_GB2312" w:cs="仿宋_GB2312"/>
                      <w:szCs w:val="21"/>
                    </w:rPr>
                    <w:t>□黑色金属  □有色金属  □通用设备</w:t>
                  </w:r>
                  <w:r>
                    <w:rPr>
                      <w:rFonts w:hint="eastAsia" w:ascii="仿宋_GB2312" w:hAnsi="仿宋_GB2312" w:eastAsia="仿宋_GB2312" w:cs="仿宋_GB2312"/>
                    </w:rPr>
                    <w:t xml:space="preserve">  </w:t>
                  </w:r>
                  <w:r>
                    <w:rPr>
                      <w:rFonts w:hint="eastAsia" w:ascii="仿宋_GB2312" w:hAnsi="仿宋_GB2312" w:eastAsia="仿宋_GB2312" w:cs="仿宋_GB2312"/>
                      <w:szCs w:val="21"/>
                    </w:rPr>
                    <w:t>□专用设备</w:t>
                  </w:r>
                </w:p>
                <w:p>
                  <w:pPr>
                    <w:pStyle w:val="9"/>
                    <w:spacing w:after="0" w:line="264" w:lineRule="auto"/>
                    <w:ind w:left="210" w:hanging="210" w:hangingChars="100"/>
                    <w:rPr>
                      <w:rFonts w:hint="eastAsia" w:ascii="仿宋_GB2312" w:hAnsi="仿宋_GB2312" w:eastAsia="仿宋_GB2312" w:cs="仿宋_GB2312"/>
                    </w:rPr>
                  </w:pPr>
                  <w:r>
                    <w:rPr>
                      <w:rFonts w:hint="eastAsia" w:ascii="仿宋_GB2312" w:hAnsi="仿宋_GB2312" w:eastAsia="仿宋_GB2312" w:cs="仿宋_GB2312"/>
                      <w:szCs w:val="21"/>
                    </w:rPr>
                    <w:t xml:space="preserve">□铁路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船舶  □航空航天  □电气机械和器材制  □电子设备</w:t>
                  </w:r>
                </w:p>
                <w:p>
                  <w:pPr>
                    <w:pStyle w:val="9"/>
                    <w:spacing w:after="0" w:line="264" w:lineRule="auto"/>
                    <w:ind w:left="100" w:hanging="100" w:firstLineChars="0"/>
                    <w:rPr>
                      <w:rFonts w:hint="eastAsia" w:ascii="仿宋_GB2312" w:hAnsi="仿宋_GB2312" w:eastAsia="仿宋_GB2312" w:cs="仿宋_GB2312"/>
                    </w:rPr>
                  </w:pPr>
                  <w:r>
                    <w:rPr>
                      <w:rFonts w:hint="eastAsia" w:ascii="仿宋_GB2312" w:hAnsi="仿宋_GB2312" w:eastAsia="仿宋_GB2312" w:cs="仿宋_GB2312"/>
                      <w:szCs w:val="21"/>
                    </w:rPr>
                    <w:t xml:space="preserve">□仪器仪表  □废弃资源综合利用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电力、热力、燃气及水生产和供应业</w:t>
                  </w:r>
                </w:p>
                <w:p>
                  <w:pPr>
                    <w:pStyle w:val="9"/>
                    <w:spacing w:after="0" w:line="264" w:lineRule="auto"/>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□建筑业  □金属制品  □批发和零售业  □交通运输、仓储和邮政业</w:t>
                  </w:r>
                </w:p>
                <w:p>
                  <w:pPr>
                    <w:pStyle w:val="9"/>
                    <w:spacing w:after="0" w:line="264" w:lineRule="auto"/>
                    <w:ind w:left="210" w:hanging="210" w:hangingChars="1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住宿和餐饮业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科研和技术服务业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其他行业（请填写）</w:t>
                  </w:r>
                  <w:r>
                    <w:rPr>
                      <w:rFonts w:hint="eastAsia" w:ascii="仿宋_GB2312" w:hAnsi="仿宋_GB2312" w:eastAsia="仿宋_GB2312" w:cs="仿宋_GB2312"/>
                      <w:szCs w:val="21"/>
                      <w:u w:val="single"/>
                    </w:rPr>
                    <w:t xml:space="preserve">            </w:t>
                  </w:r>
                </w:p>
                <w:p>
                  <w:pPr>
                    <w:pStyle w:val="9"/>
                    <w:spacing w:after="0" w:line="264" w:lineRule="auto"/>
                    <w:ind w:left="220" w:hanging="220" w:hangingChars="100"/>
                    <w:rPr>
                      <w:rFonts w:hint="eastAsia" w:ascii="仿宋_GB2312" w:hAnsi="仿宋_GB2312" w:eastAsia="仿宋_GB2312" w:cs="仿宋_GB2312"/>
                      <w:szCs w:val="21"/>
                    </w:rPr>
                  </w:pPr>
                  <w:r>
                    <w:rPr>
                      <w:rFonts w:hint="eastAsia" w:ascii="仿宋_GB2312" w:hAnsi="仿宋_GB2312" w:eastAsia="仿宋_GB2312" w:cs="仿宋_GB2312"/>
                      <w:bCs/>
                      <w:sz w:val="22"/>
                      <w:szCs w:val="20"/>
                    </w:rPr>
                    <w:t>【注：参考国家标准GB/T 4754-2017《国民经济行业分类》】</w:t>
                  </w:r>
                </w:p>
              </w:tc>
            </w:tr>
          </w:tbl>
          <w:p>
            <w:pPr>
              <w:spacing w:before="156" w:beforeLines="50" w:after="156" w:afterLines="50"/>
              <w:rPr>
                <w:rFonts w:hint="eastAsia" w:ascii="仿宋_GB2312" w:hAnsi="仿宋_GB2312" w:eastAsia="仿宋_GB2312" w:cs="仿宋_GB2312"/>
                <w:b/>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8．企业的基本情况介绍：</w:t>
            </w:r>
          </w:p>
          <w:p>
            <w:pPr>
              <w:spacing w:before="156" w:beforeLines="50" w:after="156" w:afterLines="50"/>
              <w:rPr>
                <w:rFonts w:hint="eastAsia" w:ascii="仿宋_GB2312" w:hAnsi="仿宋_GB2312" w:eastAsia="仿宋_GB2312" w:cs="仿宋_GB2312"/>
                <w:sz w:val="20"/>
                <w:szCs w:val="21"/>
              </w:rPr>
            </w:pPr>
            <w:r>
              <w:rPr>
                <w:rFonts w:hint="eastAsia" w:ascii="仿宋_GB2312" w:hAnsi="仿宋_GB2312" w:eastAsia="仿宋_GB2312" w:cs="仿宋_GB2312"/>
                <w:sz w:val="20"/>
                <w:szCs w:val="21"/>
              </w:rPr>
              <w:t>【注：简要介绍企业基本情况、业务情况、组织架构情况与部门职责】</w:t>
            </w:r>
          </w:p>
          <w:p>
            <w:pPr>
              <w:spacing w:before="156" w:beforeLines="50" w:after="156" w:afterLines="50"/>
              <w:rPr>
                <w:rFonts w:hint="eastAsia" w:ascii="仿宋_GB2312" w:hAnsi="仿宋_GB2312" w:eastAsia="仿宋_GB2312" w:cs="仿宋_GB2312"/>
                <w:bCs/>
                <w:sz w:val="22"/>
                <w:szCs w:val="20"/>
              </w:rPr>
            </w:pPr>
          </w:p>
          <w:p>
            <w:pPr>
              <w:pStyle w:val="2"/>
              <w:rPr>
                <w:rFonts w:hint="eastAsia" w:ascii="仿宋_GB2312" w:hAnsi="仿宋_GB2312" w:eastAsia="仿宋_GB2312" w:cs="仿宋_GB2312"/>
              </w:rPr>
            </w:pPr>
          </w:p>
          <w:p>
            <w:pPr>
              <w:pStyle w:val="9"/>
              <w:ind w:firstLine="210"/>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b/>
                <w:bCs/>
                <w:sz w:val="22"/>
                <w:szCs w:val="22"/>
              </w:rPr>
              <w:t>二、申请评价基本情况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1．评价标准：</w:t>
            </w:r>
          </w:p>
          <w:p>
            <w:pPr>
              <w:spacing w:before="156" w:beforeLines="50" w:after="156" w:afterLines="50"/>
              <w:ind w:firstLine="315" w:firstLineChars="150"/>
              <w:rPr>
                <w:rFonts w:hint="eastAsia" w:ascii="仿宋_GB2312" w:hAnsi="仿宋_GB2312" w:eastAsia="仿宋_GB2312" w:cs="仿宋_GB2312"/>
                <w:b/>
                <w:bCs/>
                <w:sz w:val="22"/>
                <w:szCs w:val="22"/>
              </w:rPr>
            </w:pPr>
            <w:r>
              <w:rPr>
                <w:rFonts w:hint="eastAsia" w:ascii="仿宋_GB2312" w:hAnsi="仿宋_GB2312" w:eastAsia="仿宋_GB2312" w:cs="仿宋_GB2312"/>
              </w:rPr>
              <w:sym w:font="Wingdings 2" w:char="0052"/>
            </w:r>
            <w:r>
              <w:rPr>
                <w:rFonts w:hint="eastAsia" w:ascii="仿宋_GB2312" w:hAnsi="仿宋_GB2312" w:eastAsia="仿宋_GB2312" w:cs="仿宋_GB2312"/>
              </w:rPr>
              <w:t xml:space="preserve"> </w:t>
            </w:r>
            <w:r>
              <w:rPr>
                <w:rFonts w:hint="eastAsia" w:ascii="仿宋_GB2312" w:hAnsi="仿宋_GB2312" w:eastAsia="仿宋_GB2312" w:cs="仿宋_GB2312"/>
                <w:szCs w:val="21"/>
              </w:rPr>
              <w:t>GB/T 23021-2022 《信息化和工业化融合管理体系 生产设备管理能力成熟度评价》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2．申请类型：</w:t>
            </w:r>
          </w:p>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szCs w:val="21"/>
              </w:rPr>
              <w:t>□初次评价    □第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次评价</w:t>
            </w:r>
            <w:r>
              <w:rPr>
                <w:rFonts w:hint="eastAsia" w:ascii="仿宋_GB2312" w:hAnsi="仿宋_GB2312" w:eastAsia="仿宋_GB2312" w:cs="仿宋_GB2312"/>
                <w:bCs/>
                <w:szCs w:val="21"/>
              </w:rPr>
              <w:t>（已获证企业，再次申请评价时）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3．申请评价的范围：</w:t>
            </w:r>
          </w:p>
          <w:p>
            <w:pPr>
              <w:spacing w:before="156" w:beforeLines="50" w:after="156" w:afterLines="50"/>
              <w:rPr>
                <w:rFonts w:hint="eastAsia" w:ascii="仿宋_GB2312" w:hAnsi="仿宋_GB2312" w:eastAsia="仿宋_GB2312" w:cs="仿宋_GB2312"/>
                <w:bCs/>
                <w:szCs w:val="18"/>
              </w:rPr>
            </w:pPr>
            <w:r>
              <w:rPr>
                <w:rFonts w:hint="eastAsia" w:ascii="仿宋_GB2312" w:hAnsi="仿宋_GB2312" w:eastAsia="仿宋_GB2312" w:cs="仿宋_GB2312"/>
                <w:bCs/>
                <w:szCs w:val="18"/>
              </w:rPr>
              <w:t>【例如：位于XXXXXX（地址）的XXXXXXX（企业名称），与XX工厂/车间相关的生产设备数字化管理活动。】</w:t>
            </w:r>
          </w:p>
          <w:p>
            <w:pPr>
              <w:pStyle w:val="2"/>
              <w:rPr>
                <w:rFonts w:hint="eastAsia" w:ascii="仿宋_GB2312" w:hAnsi="仿宋_GB2312" w:eastAsia="仿宋_GB2312" w:cs="仿宋_GB2312"/>
              </w:rPr>
            </w:pPr>
          </w:p>
          <w:p>
            <w:pPr>
              <w:pStyle w:val="9"/>
              <w:ind w:firstLine="0" w:firstLineChars="0"/>
              <w:rPr>
                <w:rFonts w:hint="eastAsia" w:ascii="仿宋_GB2312" w:hAnsi="仿宋_GB2312" w:eastAsia="仿宋_GB2312" w:cs="仿宋_GB2312"/>
              </w:rPr>
            </w:pPr>
          </w:p>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4．本次申请等级：</w:t>
            </w:r>
          </w:p>
          <w:p>
            <w:pPr>
              <w:spacing w:before="156" w:beforeLines="50" w:after="156" w:afterLines="50"/>
              <w:ind w:firstLine="210" w:firstLineChars="100"/>
              <w:rPr>
                <w:rFonts w:hint="eastAsia" w:ascii="仿宋_GB2312" w:hAnsi="仿宋_GB2312" w:eastAsia="仿宋_GB2312" w:cs="仿宋_GB2312"/>
                <w:bCs/>
                <w:szCs w:val="18"/>
              </w:rPr>
            </w:pPr>
            <w:r>
              <w:rPr>
                <w:rFonts w:hint="eastAsia" w:ascii="仿宋_GB2312" w:hAnsi="仿宋_GB2312" w:eastAsia="仿宋_GB2312" w:cs="仿宋_GB2312"/>
                <w:bCs/>
                <w:szCs w:val="18"/>
              </w:rPr>
              <w:t>□初始起步级（L1）  □平稳运行级（L2） □感知交互级（L3） □智能优化级（L4）</w:t>
            </w:r>
          </w:p>
          <w:p>
            <w:pPr>
              <w:pStyle w:val="2"/>
              <w:rPr>
                <w:rFonts w:hint="eastAsia" w:ascii="仿宋_GB2312" w:hAnsi="仿宋_GB2312" w:eastAsia="仿宋_GB2312" w:cs="仿宋_GB2312"/>
              </w:rPr>
            </w:pPr>
            <w:r>
              <w:rPr>
                <w:rFonts w:hint="eastAsia" w:ascii="仿宋_GB2312" w:hAnsi="仿宋_GB2312" w:eastAsia="仿宋_GB2312" w:cs="仿宋_GB2312"/>
                <w:sz w:val="20"/>
                <w:szCs w:val="21"/>
              </w:rPr>
              <w:t>【注：原则上初次评价，暂不接受智能优化级（L4）等级申请】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9432" w:type="dxa"/>
            <w:gridSpan w:val="12"/>
            <w:tcBorders>
              <w:top w:val="single" w:color="000000" w:sz="4" w:space="0"/>
              <w:left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5．自评价结果：</w:t>
            </w:r>
          </w:p>
          <w:p>
            <w:pPr>
              <w:pStyle w:val="2"/>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【注：请在生产设备数字化管理能力成熟度评价系统在线进行自评价，网址为：</w:t>
            </w:r>
            <w:r>
              <w:rPr>
                <w:rFonts w:hint="eastAsia" w:ascii="仿宋_GB2312" w:hAnsi="仿宋_GB2312" w:eastAsia="仿宋_GB2312" w:cs="仿宋_GB2312"/>
                <w:sz w:val="20"/>
                <w:szCs w:val="21"/>
              </w:rPr>
              <w:t>https://pemc.siiidt.org.cn/</w:t>
            </w:r>
            <w:r>
              <w:rPr>
                <w:rFonts w:hint="eastAsia" w:ascii="仿宋_GB2312" w:hAnsi="仿宋_GB2312" w:eastAsia="仿宋_GB2312" w:cs="仿宋_GB2312"/>
                <w:sz w:val="18"/>
                <w:szCs w:val="20"/>
              </w:rPr>
              <w:t>】</w:t>
            </w:r>
          </w:p>
          <w:p>
            <w:pPr>
              <w:pStyle w:val="2"/>
              <w:spacing w:before="156" w:beforeLines="50" w:after="156" w:afterLines="50"/>
              <w:ind w:firstLine="315" w:firstLineChars="150"/>
              <w:rPr>
                <w:rFonts w:hint="eastAsia" w:ascii="仿宋_GB2312" w:hAnsi="仿宋_GB2312" w:eastAsia="仿宋_GB2312" w:cs="仿宋_GB2312"/>
                <w:bCs/>
                <w:szCs w:val="18"/>
              </w:rPr>
            </w:pPr>
            <w:r>
              <w:rPr>
                <w:rFonts w:hint="eastAsia" w:ascii="仿宋_GB2312" w:hAnsi="仿宋_GB2312" w:eastAsia="仿宋_GB2312" w:cs="仿宋_GB2312"/>
                <w:bCs/>
                <w:szCs w:val="18"/>
              </w:rPr>
              <w:t>自评价时间：</w:t>
            </w:r>
            <w:r>
              <w:rPr>
                <w:rFonts w:hint="eastAsia" w:ascii="仿宋_GB2312" w:hAnsi="仿宋_GB2312" w:eastAsia="仿宋_GB2312" w:cs="仿宋_GB2312"/>
                <w:bCs/>
                <w:szCs w:val="18"/>
                <w:u w:val="single"/>
              </w:rPr>
              <w:t xml:space="preserve">                                 </w:t>
            </w:r>
          </w:p>
          <w:p>
            <w:pPr>
              <w:pStyle w:val="2"/>
              <w:spacing w:before="156" w:beforeLines="50" w:after="156" w:afterLines="50"/>
              <w:ind w:firstLine="315" w:firstLineChars="150"/>
              <w:rPr>
                <w:rFonts w:hint="eastAsia" w:ascii="仿宋_GB2312" w:hAnsi="仿宋_GB2312" w:eastAsia="仿宋_GB2312" w:cs="仿宋_GB2312"/>
                <w:bCs/>
                <w:szCs w:val="18"/>
              </w:rPr>
            </w:pPr>
            <w:r>
              <w:rPr>
                <w:rFonts w:hint="eastAsia" w:ascii="仿宋_GB2312" w:hAnsi="仿宋_GB2312" w:eastAsia="仿宋_GB2312" w:cs="仿宋_GB2312"/>
                <w:bCs/>
                <w:szCs w:val="18"/>
              </w:rPr>
              <w:t>生产设备数字化管理能力成熟度等级：</w:t>
            </w:r>
            <w:r>
              <w:rPr>
                <w:rFonts w:hint="eastAsia" w:ascii="仿宋_GB2312" w:hAnsi="仿宋_GB2312" w:eastAsia="仿宋_GB2312" w:cs="仿宋_GB2312"/>
                <w:bCs/>
                <w:szCs w:val="18"/>
                <w:u w:val="single"/>
              </w:rPr>
              <w:t xml:space="preserve">           </w:t>
            </w:r>
          </w:p>
          <w:p>
            <w:pPr>
              <w:pStyle w:val="2"/>
              <w:spacing w:before="156" w:beforeLines="50" w:after="156" w:afterLines="50"/>
              <w:ind w:firstLine="315" w:firstLineChars="150"/>
              <w:rPr>
                <w:rFonts w:hint="eastAsia" w:ascii="仿宋_GB2312" w:hAnsi="仿宋_GB2312" w:eastAsia="仿宋_GB2312" w:cs="仿宋_GB2312"/>
                <w:bCs/>
                <w:szCs w:val="18"/>
              </w:rPr>
            </w:pPr>
            <w:r>
              <w:rPr>
                <w:rFonts w:hint="eastAsia" w:ascii="仿宋_GB2312" w:hAnsi="仿宋_GB2312" w:eastAsia="仿宋_GB2312" w:cs="仿宋_GB2312"/>
                <w:bCs/>
                <w:szCs w:val="18"/>
              </w:rPr>
              <w:t>资源保障管理域（D1）等级：</w:t>
            </w:r>
            <w:r>
              <w:rPr>
                <w:rFonts w:hint="eastAsia" w:ascii="仿宋_GB2312" w:hAnsi="仿宋_GB2312" w:eastAsia="仿宋_GB2312" w:cs="仿宋_GB2312"/>
                <w:bCs/>
                <w:szCs w:val="18"/>
                <w:u w:val="single"/>
              </w:rPr>
              <w:t xml:space="preserve">                   </w:t>
            </w:r>
            <w:r>
              <w:rPr>
                <w:rFonts w:hint="eastAsia" w:ascii="仿宋_GB2312" w:hAnsi="仿宋_GB2312" w:eastAsia="仿宋_GB2312" w:cs="仿宋_GB2312"/>
                <w:bCs/>
                <w:szCs w:val="18"/>
              </w:rPr>
              <w:t xml:space="preserve">  </w:t>
            </w:r>
          </w:p>
          <w:p>
            <w:pPr>
              <w:pStyle w:val="2"/>
              <w:spacing w:before="156" w:beforeLines="50" w:after="156" w:afterLines="50"/>
              <w:ind w:firstLine="315" w:firstLineChars="150"/>
              <w:rPr>
                <w:rFonts w:hint="eastAsia" w:ascii="仿宋_GB2312" w:hAnsi="仿宋_GB2312" w:eastAsia="仿宋_GB2312" w:cs="仿宋_GB2312"/>
                <w:bCs/>
                <w:szCs w:val="18"/>
              </w:rPr>
            </w:pPr>
            <w:r>
              <w:rPr>
                <w:rFonts w:hint="eastAsia" w:ascii="仿宋_GB2312" w:hAnsi="仿宋_GB2312" w:eastAsia="仿宋_GB2312" w:cs="仿宋_GB2312"/>
                <w:bCs/>
                <w:szCs w:val="18"/>
              </w:rPr>
              <w:t>运行环境管理域（D2）等级：</w:t>
            </w:r>
            <w:r>
              <w:rPr>
                <w:rFonts w:hint="eastAsia" w:ascii="仿宋_GB2312" w:hAnsi="仿宋_GB2312" w:eastAsia="仿宋_GB2312" w:cs="仿宋_GB2312"/>
                <w:bCs/>
                <w:szCs w:val="18"/>
                <w:u w:val="single"/>
              </w:rPr>
              <w:t xml:space="preserve">                   </w:t>
            </w:r>
          </w:p>
          <w:p>
            <w:pPr>
              <w:pStyle w:val="2"/>
              <w:spacing w:before="156" w:beforeLines="50" w:after="156" w:afterLines="50"/>
              <w:ind w:firstLine="315" w:firstLineChars="150"/>
              <w:rPr>
                <w:rFonts w:hint="eastAsia" w:ascii="仿宋_GB2312" w:hAnsi="仿宋_GB2312" w:eastAsia="仿宋_GB2312" w:cs="仿宋_GB2312"/>
                <w:bCs/>
                <w:szCs w:val="18"/>
              </w:rPr>
            </w:pPr>
            <w:r>
              <w:rPr>
                <w:rFonts w:hint="eastAsia" w:ascii="仿宋_GB2312" w:hAnsi="仿宋_GB2312" w:eastAsia="仿宋_GB2312" w:cs="仿宋_GB2312"/>
                <w:bCs/>
                <w:szCs w:val="18"/>
              </w:rPr>
              <w:t>基础管理管理域（D3）等级：</w:t>
            </w:r>
            <w:r>
              <w:rPr>
                <w:rFonts w:hint="eastAsia" w:ascii="仿宋_GB2312" w:hAnsi="仿宋_GB2312" w:eastAsia="仿宋_GB2312" w:cs="仿宋_GB2312"/>
                <w:bCs/>
                <w:szCs w:val="18"/>
                <w:u w:val="single"/>
              </w:rPr>
              <w:t xml:space="preserve">                   </w:t>
            </w:r>
          </w:p>
          <w:p>
            <w:pPr>
              <w:pStyle w:val="2"/>
              <w:spacing w:before="156" w:beforeLines="50" w:after="156" w:afterLines="50"/>
              <w:ind w:firstLine="315" w:firstLineChars="150"/>
              <w:rPr>
                <w:rFonts w:hint="eastAsia" w:ascii="仿宋_GB2312" w:hAnsi="仿宋_GB2312" w:eastAsia="仿宋_GB2312" w:cs="仿宋_GB2312"/>
                <w:bCs/>
                <w:szCs w:val="18"/>
              </w:rPr>
            </w:pPr>
            <w:r>
              <w:rPr>
                <w:rFonts w:hint="eastAsia" w:ascii="仿宋_GB2312" w:hAnsi="仿宋_GB2312" w:eastAsia="仿宋_GB2312" w:cs="仿宋_GB2312"/>
                <w:bCs/>
                <w:szCs w:val="18"/>
              </w:rPr>
              <w:t>运行维护管理管理域（D4）等级：</w:t>
            </w:r>
            <w:r>
              <w:rPr>
                <w:rFonts w:hint="eastAsia" w:ascii="仿宋_GB2312" w:hAnsi="仿宋_GB2312" w:eastAsia="仿宋_GB2312" w:cs="仿宋_GB2312"/>
                <w:bCs/>
                <w:szCs w:val="18"/>
                <w:u w:val="single"/>
              </w:rPr>
              <w:t xml:space="preserve">               </w:t>
            </w:r>
          </w:p>
          <w:p>
            <w:pPr>
              <w:pStyle w:val="2"/>
              <w:spacing w:before="156" w:beforeLines="50" w:after="156" w:afterLines="50"/>
              <w:ind w:firstLine="315" w:firstLineChars="150"/>
              <w:rPr>
                <w:rFonts w:hint="eastAsia" w:ascii="仿宋_GB2312" w:hAnsi="仿宋_GB2312" w:eastAsia="仿宋_GB2312" w:cs="仿宋_GB2312"/>
                <w:sz w:val="20"/>
                <w:szCs w:val="21"/>
              </w:rPr>
            </w:pPr>
            <w:r>
              <w:rPr>
                <w:rFonts w:hint="eastAsia" w:ascii="仿宋_GB2312" w:hAnsi="仿宋_GB2312" w:eastAsia="仿宋_GB2312" w:cs="仿宋_GB2312"/>
                <w:bCs/>
                <w:szCs w:val="18"/>
              </w:rPr>
              <w:t>绩效改进管理域（D5）等级：</w:t>
            </w:r>
            <w:r>
              <w:rPr>
                <w:rFonts w:hint="eastAsia" w:ascii="仿宋_GB2312" w:hAnsi="仿宋_GB2312" w:eastAsia="仿宋_GB2312" w:cs="仿宋_GB2312"/>
                <w:bCs/>
                <w:szCs w:val="18"/>
                <w:u w:val="single"/>
              </w:rPr>
              <w:t xml:space="preserve">                   </w:t>
            </w:r>
            <w:r>
              <w:rPr>
                <w:rFonts w:hint="eastAsia" w:ascii="仿宋_GB2312" w:hAnsi="仿宋_GB2312" w:eastAsia="仿宋_GB2312" w:cs="仿宋_GB2312"/>
                <w:bCs/>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Cs/>
                <w:szCs w:val="18"/>
                <w:u w:val="single"/>
              </w:rPr>
            </w:pPr>
            <w:r>
              <w:rPr>
                <w:rFonts w:hint="eastAsia" w:ascii="仿宋_GB2312" w:hAnsi="仿宋_GB2312" w:eastAsia="仿宋_GB2312" w:cs="仿宋_GB2312"/>
                <w:b/>
                <w:sz w:val="22"/>
                <w:szCs w:val="20"/>
              </w:rPr>
              <w:t>6．评价范围内涉及到的员工总数</w:t>
            </w:r>
            <w:r>
              <w:rPr>
                <w:rFonts w:hint="eastAsia" w:ascii="仿宋_GB2312" w:hAnsi="仿宋_GB2312" w:eastAsia="仿宋_GB2312" w:cs="仿宋_GB2312"/>
                <w:bCs/>
                <w:sz w:val="22"/>
                <w:szCs w:val="20"/>
              </w:rPr>
              <w:t>：</w:t>
            </w:r>
            <w:r>
              <w:rPr>
                <w:rFonts w:hint="eastAsia" w:ascii="仿宋_GB2312" w:hAnsi="仿宋_GB2312" w:eastAsia="仿宋_GB2312" w:cs="仿宋_GB2312"/>
                <w:b/>
                <w:szCs w:val="18"/>
                <w:u w:val="single"/>
              </w:rPr>
              <w:t xml:space="preserve">                        </w:t>
            </w:r>
            <w:r>
              <w:rPr>
                <w:rFonts w:hint="eastAsia" w:ascii="仿宋_GB2312" w:hAnsi="仿宋_GB2312" w:eastAsia="仿宋_GB2312" w:cs="仿宋_GB2312"/>
                <w:b/>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7．评价范围内涉及到的设备数量（台/套）：</w:t>
            </w:r>
            <w:r>
              <w:rPr>
                <w:rFonts w:hint="eastAsia" w:ascii="仿宋_GB2312" w:hAnsi="仿宋_GB2312" w:eastAsia="仿宋_GB2312" w:cs="仿宋_GB2312"/>
                <w:b/>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Cs w:val="18"/>
                <w:u w:val="single"/>
              </w:rPr>
            </w:pPr>
            <w:r>
              <w:rPr>
                <w:rFonts w:hint="eastAsia" w:ascii="仿宋_GB2312" w:hAnsi="仿宋_GB2312" w:eastAsia="仿宋_GB2312" w:cs="仿宋_GB2312"/>
                <w:b/>
                <w:sz w:val="22"/>
                <w:szCs w:val="20"/>
              </w:rPr>
              <w:t>8．评价范围内涉及到的场所：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4" w:type="dxa"/>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szCs w:val="21"/>
              </w:rPr>
              <w:t>序号</w:t>
            </w:r>
          </w:p>
        </w:tc>
        <w:tc>
          <w:tcPr>
            <w:tcW w:w="1763" w:type="dxa"/>
            <w:gridSpan w:val="5"/>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szCs w:val="21"/>
              </w:rPr>
              <w:t>场所或部门地址(相同地址的多个场所或部门无需重复填报)</w:t>
            </w:r>
          </w:p>
        </w:tc>
        <w:tc>
          <w:tcPr>
            <w:tcW w:w="3759" w:type="dxa"/>
            <w:gridSpan w:val="2"/>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szCs w:val="21"/>
              </w:rPr>
              <w:t>涉及评价域（D1\D2\D3\D4\D5）</w:t>
            </w:r>
          </w:p>
        </w:tc>
        <w:tc>
          <w:tcPr>
            <w:tcW w:w="1294" w:type="dxa"/>
            <w:gridSpan w:val="2"/>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szCs w:val="21"/>
              </w:rPr>
              <w:t>人数</w:t>
            </w:r>
          </w:p>
        </w:tc>
        <w:tc>
          <w:tcPr>
            <w:tcW w:w="1612" w:type="dxa"/>
            <w:gridSpan w:val="2"/>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szCs w:val="21"/>
              </w:rPr>
              <w:t>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4" w:type="dxa"/>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szCs w:val="21"/>
              </w:rPr>
              <w:t>1</w:t>
            </w:r>
          </w:p>
        </w:tc>
        <w:tc>
          <w:tcPr>
            <w:tcW w:w="1763"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i/>
                <w:iCs/>
                <w:szCs w:val="21"/>
              </w:rPr>
              <w:t>例：机加车间（XX地址）</w:t>
            </w:r>
          </w:p>
        </w:tc>
        <w:tc>
          <w:tcPr>
            <w:tcW w:w="3759"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i/>
                <w:iCs/>
                <w:szCs w:val="21"/>
              </w:rPr>
              <w:t>D3</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i/>
                <w:iCs/>
                <w:szCs w:val="21"/>
              </w:rPr>
              <w:t>30</w:t>
            </w:r>
          </w:p>
        </w:tc>
        <w:tc>
          <w:tcPr>
            <w:tcW w:w="161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仿宋_GB2312" w:eastAsia="仿宋_GB2312" w:cs="仿宋_GB2312"/>
                <w:b/>
                <w:sz w:val="22"/>
                <w:szCs w:val="20"/>
              </w:rPr>
            </w:pPr>
            <w:r>
              <w:rPr>
                <w:rFonts w:hint="eastAsia" w:ascii="仿宋_GB2312" w:hAnsi="仿宋_GB2312" w:eastAsia="仿宋_GB2312" w:cs="仿宋_GB2312"/>
                <w:i/>
                <w:iCs/>
                <w:szCs w:val="21"/>
              </w:rPr>
              <w:t>生产制造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4" w:type="dxa"/>
          </w:tcPr>
          <w:p>
            <w:pPr>
              <w:spacing w:before="156" w:beforeLines="50"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63"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3759"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1612"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4" w:type="dxa"/>
          </w:tcPr>
          <w:p>
            <w:pPr>
              <w:spacing w:before="156" w:beforeLines="50"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763"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3759"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1612"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4" w:type="dxa"/>
          </w:tcPr>
          <w:p>
            <w:pPr>
              <w:spacing w:before="156" w:beforeLines="50"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763"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3759"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c>
          <w:tcPr>
            <w:tcW w:w="1612"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jc w:val="center"/>
              <w:rPr>
                <w:rFonts w:hint="eastAsia" w:ascii="仿宋_GB2312" w:hAnsi="仿宋_GB2312" w:eastAsia="仿宋_GB2312" w:cs="仿宋_GB2312"/>
                <w:i/>
                <w:i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4" w:type="dxa"/>
          </w:tcPr>
          <w:p>
            <w:pPr>
              <w:spacing w:before="156" w:beforeLines="50"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763"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c>
          <w:tcPr>
            <w:tcW w:w="3759"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c>
          <w:tcPr>
            <w:tcW w:w="1612"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r>
      <w:tr>
        <w:tblPrEx>
          <w:tblCellMar>
            <w:top w:w="0" w:type="dxa"/>
            <w:left w:w="108" w:type="dxa"/>
            <w:bottom w:w="0" w:type="dxa"/>
            <w:right w:w="108" w:type="dxa"/>
          </w:tblCellMar>
        </w:tblPrEx>
        <w:trPr>
          <w:trHeight w:val="354" w:hRule="atLeast"/>
          <w:jc w:val="center"/>
        </w:trPr>
        <w:tc>
          <w:tcPr>
            <w:tcW w:w="1004" w:type="dxa"/>
          </w:tcPr>
          <w:p>
            <w:pPr>
              <w:spacing w:before="156" w:beforeLines="50"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763" w:type="dxa"/>
            <w:gridSpan w:val="5"/>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c>
          <w:tcPr>
            <w:tcW w:w="3759"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c>
          <w:tcPr>
            <w:tcW w:w="1612" w:type="dxa"/>
            <w:gridSpan w:val="2"/>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hint="eastAsia" w:ascii="仿宋_GB2312" w:hAnsi="仿宋_GB2312" w:eastAsia="仿宋_GB2312" w:cs="仿宋_GB2312"/>
                <w:i/>
                <w:i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b/>
                <w:bCs/>
                <w:sz w:val="22"/>
                <w:szCs w:val="22"/>
              </w:rPr>
              <w:t>三、企业生产设备数字化管理情况介绍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1．生产设备的资源保障管理情况：</w:t>
            </w:r>
          </w:p>
          <w:p>
            <w:pPr>
              <w:spacing w:before="156" w:beforeLines="50" w:after="156" w:afterLines="50"/>
              <w:rPr>
                <w:rFonts w:hint="eastAsia" w:ascii="仿宋_GB2312" w:hAnsi="仿宋_GB2312" w:eastAsia="仿宋_GB2312" w:cs="仿宋_GB2312"/>
                <w:bCs/>
                <w:szCs w:val="18"/>
              </w:rPr>
            </w:pPr>
            <w:r>
              <w:rPr>
                <w:rFonts w:hint="eastAsia" w:ascii="仿宋_GB2312" w:hAnsi="仿宋_GB2312" w:eastAsia="仿宋_GB2312" w:cs="仿宋_GB2312"/>
                <w:bCs/>
                <w:szCs w:val="18"/>
              </w:rPr>
              <w:t>【注：重点描述企业生产设备的需求规划，设备管理相关部门组织架构和工作职责，设备操作、维修、管理等相关人员配备，以及设备购置、维修、技改等资金投入的情况（如有，可附图）。】</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9"/>
              <w:ind w:firstLine="210"/>
              <w:rPr>
                <w:rFonts w:hint="eastAsia" w:ascii="仿宋_GB2312" w:hAnsi="仿宋_GB2312" w:eastAsia="仿宋_GB2312" w:cs="仿宋_GB2312"/>
              </w:rPr>
            </w:pPr>
          </w:p>
          <w:p>
            <w:pPr>
              <w:pStyle w:val="2"/>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1"/>
                <w:numId w:val="1"/>
              </w:numPr>
              <w:spacing w:before="156" w:beforeLines="50" w:after="156" w:afterLines="50"/>
              <w:ind w:left="0" w:firstLine="0"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生产设备的运行环境管理情况：</w:t>
            </w:r>
          </w:p>
          <w:p>
            <w:pPr>
              <w:spacing w:before="156" w:beforeLines="50" w:after="156" w:afterLines="50"/>
              <w:rPr>
                <w:rFonts w:hint="eastAsia" w:ascii="仿宋_GB2312" w:hAnsi="仿宋_GB2312" w:eastAsia="仿宋_GB2312" w:cs="仿宋_GB2312"/>
                <w:bCs/>
                <w:szCs w:val="18"/>
              </w:rPr>
            </w:pPr>
            <w:r>
              <w:rPr>
                <w:rFonts w:hint="eastAsia" w:ascii="仿宋_GB2312" w:hAnsi="仿宋_GB2312" w:eastAsia="仿宋_GB2312" w:cs="仿宋_GB2312"/>
                <w:bCs/>
                <w:szCs w:val="18"/>
              </w:rPr>
              <w:t>【注：重点描述企业生产设备的现场运行环境管理情况，设备所需能源介质的供给、调度情况，设备所处现场工业网络环境建设部署情况，以及设备相关监控、调度、管理等系统建设和集成情况（如有，可附图）。】</w:t>
            </w:r>
          </w:p>
          <w:p>
            <w:pPr>
              <w:pStyle w:val="2"/>
              <w:rPr>
                <w:rFonts w:hint="eastAsia" w:ascii="仿宋_GB2312" w:hAnsi="仿宋_GB2312" w:eastAsia="仿宋_GB2312" w:cs="仿宋_GB2312"/>
              </w:rPr>
            </w:pPr>
          </w:p>
          <w:p>
            <w:pPr>
              <w:pStyle w:val="9"/>
              <w:ind w:firstLine="210"/>
              <w:rPr>
                <w:rFonts w:hint="eastAsia" w:ascii="仿宋_GB2312" w:hAnsi="仿宋_GB2312" w:eastAsia="仿宋_GB2312" w:cs="仿宋_GB2312"/>
              </w:rPr>
            </w:pPr>
          </w:p>
          <w:p>
            <w:pPr>
              <w:pStyle w:val="9"/>
              <w:ind w:firstLine="210"/>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0"/>
                <w:numId w:val="3"/>
              </w:numPr>
              <w:spacing w:before="156" w:beforeLines="50" w:after="156" w:afterLines="50"/>
              <w:ind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生产设备的基础管理情况：</w:t>
            </w:r>
          </w:p>
          <w:p>
            <w:pPr>
              <w:spacing w:before="156" w:beforeLines="50" w:after="156" w:afterLines="50"/>
              <w:rPr>
                <w:rFonts w:hint="eastAsia" w:ascii="仿宋_GB2312" w:hAnsi="仿宋_GB2312" w:eastAsia="仿宋_GB2312" w:cs="仿宋_GB2312"/>
                <w:bCs/>
                <w:szCs w:val="18"/>
              </w:rPr>
            </w:pPr>
            <w:r>
              <w:rPr>
                <w:rFonts w:hint="eastAsia" w:ascii="仿宋_GB2312" w:hAnsi="仿宋_GB2312" w:eastAsia="仿宋_GB2312" w:cs="仿宋_GB2312"/>
                <w:bCs/>
                <w:szCs w:val="18"/>
              </w:rPr>
              <w:t>【注：重点描述企业生产设备的基本信息管理、固定资产管理、备品备件管理、数据模型管理等情况，以及数字化系统/平台应用水平（如有，可附图）。】</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0"/>
                <w:numId w:val="3"/>
              </w:numPr>
              <w:spacing w:before="156" w:beforeLines="50" w:after="156" w:afterLines="50"/>
              <w:ind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生产设备的运行维护管理情况：</w:t>
            </w:r>
          </w:p>
          <w:p>
            <w:pPr>
              <w:spacing w:before="156" w:beforeLines="50" w:after="156" w:afterLines="50"/>
              <w:rPr>
                <w:rFonts w:hint="eastAsia" w:ascii="仿宋_GB2312" w:hAnsi="仿宋_GB2312" w:eastAsia="仿宋_GB2312" w:cs="仿宋_GB2312"/>
                <w:bCs/>
                <w:szCs w:val="18"/>
              </w:rPr>
            </w:pPr>
            <w:r>
              <w:rPr>
                <w:rFonts w:hint="eastAsia" w:ascii="仿宋_GB2312" w:hAnsi="仿宋_GB2312" w:eastAsia="仿宋_GB2312" w:cs="仿宋_GB2312"/>
                <w:bCs/>
                <w:szCs w:val="18"/>
              </w:rPr>
              <w:t>【注：重点描述企业生产设备的运行监控、健康管理、调度排产、故障处置、物理安全和信息安全防护等情况，以及数字化系统/平台应用水平（如有，可附图）。】</w:t>
            </w:r>
          </w:p>
          <w:p>
            <w:pPr>
              <w:pStyle w:val="9"/>
              <w:ind w:firstLine="0" w:firstLineChars="0"/>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0"/>
                <w:numId w:val="3"/>
              </w:numPr>
              <w:spacing w:before="156" w:beforeLines="50" w:after="156" w:afterLines="50"/>
              <w:ind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生产设备的绩效改进管理情况：</w:t>
            </w:r>
          </w:p>
          <w:p>
            <w:pPr>
              <w:spacing w:before="156" w:beforeLines="50" w:after="156" w:afterLines="50"/>
              <w:rPr>
                <w:rFonts w:hint="eastAsia" w:ascii="仿宋_GB2312" w:hAnsi="仿宋_GB2312" w:eastAsia="仿宋_GB2312" w:cs="仿宋_GB2312"/>
                <w:bCs/>
                <w:szCs w:val="18"/>
              </w:rPr>
            </w:pPr>
            <w:r>
              <w:rPr>
                <w:rFonts w:hint="eastAsia" w:ascii="仿宋_GB2312" w:hAnsi="仿宋_GB2312" w:eastAsia="仿宋_GB2312" w:cs="仿宋_GB2312"/>
                <w:bCs/>
                <w:szCs w:val="18"/>
              </w:rPr>
              <w:t>【注：重点描述企业生产设备运行绩效的监测、评估、考核和改进优化等情况，以及数字化系统/平台应用水平（如有，可附图）。】</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pStyle w:val="16"/>
              <w:numPr>
                <w:ilvl w:val="0"/>
                <w:numId w:val="3"/>
              </w:numPr>
              <w:spacing w:before="156" w:beforeLines="50" w:after="156" w:afterLines="50"/>
              <w:ind w:firstLineChars="0"/>
              <w:jc w:val="left"/>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生产设备数字化管理相关的系统或平台</w:t>
            </w:r>
          </w:p>
          <w:p>
            <w:pPr>
              <w:spacing w:before="156" w:beforeLines="50" w:after="156" w:afterLines="50"/>
              <w:rPr>
                <w:rFonts w:hint="eastAsia" w:ascii="仿宋_GB2312" w:hAnsi="仿宋_GB2312" w:eastAsia="仿宋_GB2312" w:cs="仿宋_GB2312"/>
                <w:szCs w:val="22"/>
              </w:rPr>
            </w:pPr>
            <w:r>
              <w:rPr>
                <w:rFonts w:hint="eastAsia" w:ascii="仿宋_GB2312" w:hAnsi="仿宋_GB2312" w:eastAsia="仿宋_GB2312" w:cs="仿宋_GB2312"/>
                <w:szCs w:val="22"/>
              </w:rPr>
              <w:t>【注：包括但不限于生产设备运行监控、健康管理、调度排产、故障处置、安全防护等系统、工具或平台，如：MES/ EMS/ APC/ SCADA/ DCS/ DNC等】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Cs w:val="22"/>
              </w:rPr>
            </w:pPr>
            <w:r>
              <w:rPr>
                <w:rFonts w:hint="eastAsia" w:ascii="仿宋_GB2312" w:hAnsi="仿宋_GB2312" w:eastAsia="仿宋_GB2312" w:cs="仿宋_GB2312"/>
                <w:b/>
                <w:bCs/>
                <w:szCs w:val="22"/>
              </w:rPr>
              <w:t>系统名称</w:t>
            </w: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Cs w:val="22"/>
              </w:rPr>
            </w:pPr>
            <w:r>
              <w:rPr>
                <w:rFonts w:hint="eastAsia" w:ascii="仿宋_GB2312" w:hAnsi="仿宋_GB2312" w:eastAsia="仿宋_GB2312" w:cs="仿宋_GB2312"/>
                <w:b/>
                <w:bCs/>
                <w:szCs w:val="22"/>
              </w:rPr>
              <w:t>主要功能</w:t>
            </w: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Cs w:val="22"/>
              </w:rPr>
            </w:pPr>
            <w:r>
              <w:rPr>
                <w:rFonts w:hint="eastAsia" w:ascii="仿宋_GB2312" w:hAnsi="仿宋_GB2312" w:eastAsia="仿宋_GB2312" w:cs="仿宋_GB2312"/>
                <w:b/>
                <w:bCs/>
                <w:szCs w:val="22"/>
              </w:rPr>
              <w:t>运行状态</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Cs w:val="22"/>
              </w:rPr>
            </w:pPr>
            <w:r>
              <w:rPr>
                <w:rFonts w:hint="eastAsia" w:ascii="仿宋_GB2312" w:hAnsi="仿宋_GB2312" w:eastAsia="仿宋_GB2312" w:cs="仿宋_GB2312"/>
                <w:b/>
                <w:bCs/>
                <w:szCs w:val="22"/>
              </w:rPr>
              <w:t>上线时间</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Cs w:val="22"/>
              </w:rPr>
            </w:pPr>
            <w:r>
              <w:rPr>
                <w:rFonts w:hint="eastAsia" w:ascii="仿宋_GB2312" w:hAnsi="仿宋_GB2312" w:eastAsia="仿宋_GB2312" w:cs="仿宋_GB2312"/>
                <w:b/>
                <w:bCs/>
                <w:szCs w:val="22"/>
              </w:rPr>
              <w:t>数据</w:t>
            </w:r>
          </w:p>
          <w:p>
            <w:pPr>
              <w:jc w:val="center"/>
              <w:rPr>
                <w:rFonts w:hint="eastAsia" w:ascii="仿宋_GB2312" w:hAnsi="仿宋_GB2312" w:eastAsia="仿宋_GB2312" w:cs="仿宋_GB2312"/>
                <w:b/>
                <w:bCs/>
                <w:szCs w:val="22"/>
              </w:rPr>
            </w:pPr>
            <w:r>
              <w:rPr>
                <w:rFonts w:hint="eastAsia" w:ascii="仿宋_GB2312" w:hAnsi="仿宋_GB2312" w:eastAsia="仿宋_GB2312" w:cs="仿宋_GB2312"/>
                <w:b/>
                <w:bCs/>
                <w:szCs w:val="22"/>
              </w:rPr>
              <w:t>存储量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hint="eastAsia" w:ascii="仿宋_GB2312" w:hAnsi="仿宋_GB2312" w:eastAsia="仿宋_GB2312" w:cs="仿宋_GB231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hint="eastAsia" w:ascii="仿宋_GB2312" w:hAnsi="仿宋_GB2312" w:eastAsia="仿宋_GB2312" w:cs="仿宋_GB231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hint="eastAsia" w:ascii="仿宋_GB2312" w:hAnsi="仿宋_GB2312" w:eastAsia="仿宋_GB2312" w:cs="仿宋_GB231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hint="eastAsia" w:ascii="仿宋_GB2312" w:hAnsi="仿宋_GB2312" w:eastAsia="仿宋_GB2312" w:cs="仿宋_GB231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hint="eastAsia" w:ascii="仿宋_GB2312" w:hAnsi="仿宋_GB2312" w:eastAsia="仿宋_GB2312" w:cs="仿宋_GB231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3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2068"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3442"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仿宋_GB2312" w:eastAsia="仿宋_GB2312" w:cs="仿宋_GB2312"/>
                <w:szCs w:val="22"/>
              </w:rPr>
            </w:pP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hint="eastAsia" w:ascii="仿宋_GB2312" w:hAnsi="仿宋_GB2312" w:eastAsia="仿宋_GB2312" w:cs="仿宋_GB231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7. 企业生产设备数字化管理能力现状数据</w:t>
            </w:r>
          </w:p>
          <w:p>
            <w:pPr>
              <w:spacing w:before="156" w:beforeLines="50" w:after="156" w:afterLines="50" w:line="312"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企业生产设备数字化率：</w:t>
            </w:r>
            <w:r>
              <w:rPr>
                <w:rFonts w:hint="eastAsia" w:ascii="仿宋_GB2312" w:hAnsi="仿宋_GB2312" w:eastAsia="仿宋_GB2312" w:cs="仿宋_GB2312"/>
                <w:szCs w:val="21"/>
                <w:u w:val="single"/>
              </w:rPr>
              <w:t xml:space="preserve">               </w:t>
            </w:r>
          </w:p>
          <w:p>
            <w:pPr>
              <w:spacing w:before="156" w:beforeLines="50" w:after="156" w:afterLines="50" w:line="312" w:lineRule="auto"/>
              <w:rPr>
                <w:rFonts w:hint="eastAsia" w:ascii="仿宋_GB2312" w:hAnsi="仿宋_GB2312" w:eastAsia="仿宋_GB2312" w:cs="仿宋_GB2312"/>
                <w:szCs w:val="21"/>
              </w:rPr>
            </w:pPr>
            <w:r>
              <w:rPr>
                <w:rFonts w:hint="eastAsia" w:ascii="仿宋_GB2312" w:hAnsi="仿宋_GB2312" w:eastAsia="仿宋_GB2312" w:cs="仿宋_GB2312"/>
                <w:szCs w:val="21"/>
              </w:rPr>
              <w:t>企业数字化设备联网率：</w:t>
            </w:r>
            <w:r>
              <w:rPr>
                <w:rFonts w:hint="eastAsia" w:ascii="仿宋_GB2312" w:hAnsi="仿宋_GB2312" w:eastAsia="仿宋_GB2312" w:cs="仿宋_GB2312"/>
                <w:szCs w:val="21"/>
                <w:u w:val="single"/>
              </w:rPr>
              <w:t xml:space="preserve">               </w:t>
            </w:r>
          </w:p>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szCs w:val="21"/>
              </w:rPr>
              <w:t>企业的生产设备上云率：</w:t>
            </w:r>
            <w:r>
              <w:rPr>
                <w:rFonts w:hint="eastAsia" w:ascii="仿宋_GB2312" w:hAnsi="仿宋_GB2312" w:eastAsia="仿宋_GB2312" w:cs="仿宋_GB2312"/>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3"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8. 生产设备数字化管理相关文件清单：</w:t>
            </w: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301"/>
              <w:gridCol w:w="230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2" w:type="dxa"/>
                  <w:gridSpan w:val="2"/>
                </w:tcPr>
                <w:p>
                  <w:pPr>
                    <w:spacing w:before="156" w:beforeLines="50" w:after="156" w:afterLines="50" w:line="312"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备查文件</w:t>
                  </w:r>
                </w:p>
              </w:tc>
              <w:tc>
                <w:tcPr>
                  <w:tcW w:w="4602" w:type="dxa"/>
                  <w:gridSpan w:val="2"/>
                </w:tcPr>
                <w:p>
                  <w:pPr>
                    <w:spacing w:before="156" w:beforeLines="50" w:after="156" w:afterLines="50" w:line="312"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对应《现场评价文件清单》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1" w:type="dxa"/>
                </w:tcPr>
                <w:p>
                  <w:pPr>
                    <w:spacing w:before="156" w:beforeLines="50" w:after="156" w:afterLines="50" w:line="312"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备查文件序号</w:t>
                  </w:r>
                </w:p>
              </w:tc>
              <w:tc>
                <w:tcPr>
                  <w:tcW w:w="2301" w:type="dxa"/>
                </w:tcPr>
                <w:p>
                  <w:pPr>
                    <w:spacing w:before="156" w:beforeLines="50" w:after="156" w:afterLines="50" w:line="312"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备查文件名</w:t>
                  </w:r>
                </w:p>
              </w:tc>
              <w:tc>
                <w:tcPr>
                  <w:tcW w:w="2301" w:type="dxa"/>
                </w:tcPr>
                <w:p>
                  <w:pPr>
                    <w:spacing w:before="156" w:beforeLines="50" w:after="156" w:afterLines="50" w:line="312" w:lineRule="auto"/>
                    <w:ind w:firstLine="422" w:firstLineChars="2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评价子域</w:t>
                  </w:r>
                </w:p>
              </w:tc>
              <w:tc>
                <w:tcPr>
                  <w:tcW w:w="2301" w:type="dxa"/>
                </w:tcPr>
                <w:p>
                  <w:pPr>
                    <w:spacing w:before="156" w:beforeLines="50" w:after="156" w:afterLines="50" w:line="312" w:lineRule="auto"/>
                    <w:ind w:firstLine="422" w:firstLineChars="2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评价文件序号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1" w:type="dxa"/>
                </w:tcPr>
                <w:p>
                  <w:pPr>
                    <w:spacing w:before="156" w:beforeLines="50" w:after="156" w:afterLines="50" w:line="312" w:lineRule="auto"/>
                    <w:rPr>
                      <w:rFonts w:hint="eastAsia" w:ascii="仿宋_GB2312" w:hAnsi="仿宋_GB2312" w:eastAsia="仿宋_GB2312" w:cs="仿宋_GB2312"/>
                      <w:bCs/>
                      <w:i/>
                      <w:iCs/>
                      <w:szCs w:val="21"/>
                    </w:rPr>
                  </w:pPr>
                  <w:r>
                    <w:rPr>
                      <w:rFonts w:hint="eastAsia" w:ascii="仿宋_GB2312" w:hAnsi="仿宋_GB2312" w:eastAsia="仿宋_GB2312" w:cs="仿宋_GB2312"/>
                      <w:bCs/>
                      <w:i/>
                      <w:iCs/>
                      <w:szCs w:val="21"/>
                    </w:rPr>
                    <w:t>例：1</w:t>
                  </w:r>
                </w:p>
              </w:tc>
              <w:tc>
                <w:tcPr>
                  <w:tcW w:w="2301" w:type="dxa"/>
                </w:tcPr>
                <w:p>
                  <w:pPr>
                    <w:spacing w:before="156" w:beforeLines="50" w:after="156" w:afterLines="50" w:line="312" w:lineRule="auto"/>
                    <w:rPr>
                      <w:rFonts w:hint="eastAsia" w:ascii="仿宋_GB2312" w:hAnsi="仿宋_GB2312" w:eastAsia="仿宋_GB2312" w:cs="仿宋_GB2312"/>
                      <w:bCs/>
                      <w:i/>
                      <w:iCs/>
                      <w:szCs w:val="21"/>
                    </w:rPr>
                  </w:pPr>
                  <w:r>
                    <w:rPr>
                      <w:rFonts w:hint="eastAsia" w:ascii="仿宋_GB2312" w:hAnsi="仿宋_GB2312" w:eastAsia="仿宋_GB2312" w:cs="仿宋_GB2312"/>
                      <w:bCs/>
                      <w:i/>
                      <w:iCs/>
                      <w:szCs w:val="21"/>
                    </w:rPr>
                    <w:t>《XX企业发展规划》</w:t>
                  </w:r>
                </w:p>
              </w:tc>
              <w:tc>
                <w:tcPr>
                  <w:tcW w:w="2301" w:type="dxa"/>
                </w:tcPr>
                <w:p>
                  <w:pPr>
                    <w:spacing w:before="156" w:beforeLines="50" w:after="156" w:afterLines="50" w:line="312" w:lineRule="auto"/>
                    <w:rPr>
                      <w:rFonts w:hint="eastAsia" w:ascii="仿宋_GB2312" w:hAnsi="仿宋_GB2312" w:eastAsia="仿宋_GB2312" w:cs="仿宋_GB2312"/>
                      <w:bCs/>
                      <w:i/>
                      <w:iCs/>
                      <w:szCs w:val="21"/>
                    </w:rPr>
                  </w:pPr>
                  <w:r>
                    <w:rPr>
                      <w:rFonts w:hint="eastAsia" w:ascii="仿宋_GB2312" w:hAnsi="仿宋_GB2312" w:eastAsia="仿宋_GB2312" w:cs="仿宋_GB2312"/>
                      <w:bCs/>
                      <w:i/>
                      <w:iCs/>
                      <w:szCs w:val="21"/>
                    </w:rPr>
                    <w:t>D1.1</w:t>
                  </w:r>
                </w:p>
              </w:tc>
              <w:tc>
                <w:tcPr>
                  <w:tcW w:w="2301" w:type="dxa"/>
                </w:tcPr>
                <w:p>
                  <w:pPr>
                    <w:spacing w:before="156" w:beforeLines="50" w:after="156" w:afterLines="50" w:line="312" w:lineRule="auto"/>
                    <w:rPr>
                      <w:rFonts w:hint="eastAsia" w:ascii="仿宋_GB2312" w:hAnsi="仿宋_GB2312" w:eastAsia="仿宋_GB2312" w:cs="仿宋_GB2312"/>
                      <w:bCs/>
                      <w:i/>
                      <w:iCs/>
                      <w:szCs w:val="21"/>
                    </w:rPr>
                  </w:pPr>
                  <w:r>
                    <w:rPr>
                      <w:rFonts w:hint="eastAsia" w:ascii="仿宋_GB2312" w:hAnsi="仿宋_GB2312" w:eastAsia="仿宋_GB2312" w:cs="仿宋_GB2312"/>
                      <w:bCs/>
                      <w:i/>
                      <w:i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1" w:type="dxa"/>
                </w:tcPr>
                <w:p>
                  <w:pPr>
                    <w:spacing w:before="156" w:beforeLines="50" w:after="156" w:afterLines="50" w:line="312" w:lineRule="auto"/>
                    <w:rPr>
                      <w:rFonts w:hint="eastAsia" w:ascii="仿宋_GB2312" w:hAnsi="仿宋_GB2312" w:eastAsia="仿宋_GB2312" w:cs="仿宋_GB2312"/>
                      <w:b/>
                      <w:i/>
                      <w:iCs/>
                      <w:szCs w:val="21"/>
                    </w:rPr>
                  </w:pPr>
                  <w:r>
                    <w:rPr>
                      <w:rFonts w:hint="eastAsia" w:ascii="仿宋_GB2312" w:hAnsi="仿宋_GB2312" w:eastAsia="仿宋_GB2312" w:cs="仿宋_GB2312"/>
                      <w:b/>
                      <w:i/>
                      <w:iCs/>
                      <w:szCs w:val="21"/>
                    </w:rPr>
                    <w:t>……</w:t>
                  </w:r>
                </w:p>
              </w:tc>
              <w:tc>
                <w:tcPr>
                  <w:tcW w:w="2301" w:type="dxa"/>
                </w:tcPr>
                <w:p>
                  <w:pPr>
                    <w:spacing w:before="156" w:beforeLines="50" w:after="156" w:afterLines="50" w:line="312" w:lineRule="auto"/>
                    <w:rPr>
                      <w:rFonts w:hint="eastAsia" w:ascii="仿宋_GB2312" w:hAnsi="仿宋_GB2312" w:eastAsia="仿宋_GB2312" w:cs="仿宋_GB2312"/>
                      <w:b/>
                      <w:i/>
                      <w:iCs/>
                      <w:szCs w:val="21"/>
                    </w:rPr>
                  </w:pPr>
                  <w:r>
                    <w:rPr>
                      <w:rFonts w:hint="eastAsia" w:ascii="仿宋_GB2312" w:hAnsi="仿宋_GB2312" w:eastAsia="仿宋_GB2312" w:cs="仿宋_GB2312"/>
                      <w:b/>
                      <w:i/>
                      <w:iCs/>
                      <w:szCs w:val="21"/>
                    </w:rPr>
                    <w:t>……</w:t>
                  </w:r>
                </w:p>
              </w:tc>
              <w:tc>
                <w:tcPr>
                  <w:tcW w:w="2301" w:type="dxa"/>
                </w:tcPr>
                <w:p>
                  <w:pPr>
                    <w:spacing w:before="156" w:beforeLines="50" w:after="156" w:afterLines="50" w:line="312" w:lineRule="auto"/>
                    <w:rPr>
                      <w:rFonts w:hint="eastAsia" w:ascii="仿宋_GB2312" w:hAnsi="仿宋_GB2312" w:eastAsia="仿宋_GB2312" w:cs="仿宋_GB2312"/>
                      <w:b/>
                      <w:i/>
                      <w:iCs/>
                      <w:szCs w:val="21"/>
                    </w:rPr>
                  </w:pPr>
                  <w:r>
                    <w:rPr>
                      <w:rFonts w:hint="eastAsia" w:ascii="仿宋_GB2312" w:hAnsi="仿宋_GB2312" w:eastAsia="仿宋_GB2312" w:cs="仿宋_GB2312"/>
                      <w:b/>
                      <w:i/>
                      <w:iCs/>
                      <w:szCs w:val="21"/>
                    </w:rPr>
                    <w:t>……</w:t>
                  </w:r>
                </w:p>
              </w:tc>
              <w:tc>
                <w:tcPr>
                  <w:tcW w:w="2301" w:type="dxa"/>
                </w:tcPr>
                <w:p>
                  <w:pPr>
                    <w:spacing w:before="156" w:beforeLines="50" w:after="156" w:afterLines="50" w:line="312" w:lineRule="auto"/>
                    <w:rPr>
                      <w:rFonts w:hint="eastAsia" w:ascii="仿宋_GB2312" w:hAnsi="仿宋_GB2312" w:eastAsia="仿宋_GB2312" w:cs="仿宋_GB2312"/>
                      <w:b/>
                      <w:i/>
                      <w:iCs/>
                      <w:szCs w:val="21"/>
                    </w:rPr>
                  </w:pPr>
                  <w:r>
                    <w:rPr>
                      <w:rFonts w:hint="eastAsia" w:ascii="仿宋_GB2312" w:hAnsi="仿宋_GB2312" w:eastAsia="仿宋_GB2312" w:cs="仿宋_GB2312"/>
                      <w:b/>
                      <w:i/>
                      <w:iCs/>
                      <w:szCs w:val="21"/>
                    </w:rPr>
                    <w:t>……</w:t>
                  </w:r>
                </w:p>
              </w:tc>
            </w:tr>
          </w:tbl>
          <w:p>
            <w:pPr>
              <w:spacing w:before="156" w:beforeLines="50" w:after="156" w:afterLines="50"/>
              <w:rPr>
                <w:rFonts w:hint="eastAsia" w:ascii="仿宋_GB2312" w:hAnsi="仿宋_GB2312" w:eastAsia="仿宋_GB2312" w:cs="仿宋_GB2312"/>
                <w:bCs/>
                <w:sz w:val="2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hint="eastAsia" w:ascii="仿宋_GB2312" w:hAnsi="仿宋_GB2312" w:eastAsia="仿宋_GB2312" w:cs="仿宋_GB2312"/>
                <w:b/>
                <w:sz w:val="22"/>
                <w:szCs w:val="20"/>
              </w:rPr>
            </w:pPr>
            <w:r>
              <w:rPr>
                <w:rFonts w:hint="eastAsia" w:ascii="仿宋_GB2312" w:hAnsi="仿宋_GB2312" w:eastAsia="仿宋_GB2312" w:cs="仿宋_GB2312"/>
                <w:b/>
                <w:sz w:val="22"/>
                <w:szCs w:val="20"/>
              </w:rPr>
              <w:t>9. 企业生产设备运行绩效指标（最近年度）</w:t>
            </w:r>
          </w:p>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□生产设备投资回报率：</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□生产设备的综合效率：</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w:t>
            </w:r>
          </w:p>
          <w:p>
            <w:pPr>
              <w:spacing w:before="156" w:beforeLines="50" w:after="156" w:afterLines="50"/>
              <w:rPr>
                <w:rFonts w:hint="eastAsia" w:ascii="仿宋_GB2312" w:hAnsi="仿宋_GB2312" w:eastAsia="仿宋_GB2312" w:cs="仿宋_GB2312"/>
                <w:bCs/>
                <w:sz w:val="22"/>
                <w:szCs w:val="20"/>
              </w:rPr>
            </w:pPr>
            <w:r>
              <w:rPr>
                <w:rFonts w:hint="eastAsia" w:ascii="仿宋_GB2312" w:hAnsi="仿宋_GB2312" w:eastAsia="仿宋_GB2312" w:cs="仿宋_GB2312"/>
                <w:bCs/>
                <w:sz w:val="22"/>
                <w:szCs w:val="20"/>
              </w:rPr>
              <w:t>□故障停机率：</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□单位产值综合能耗：  </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w:t>
            </w:r>
          </w:p>
          <w:p>
            <w:pPr>
              <w:spacing w:before="156" w:beforeLines="50" w:after="156" w:afterLines="50"/>
              <w:rPr>
                <w:rFonts w:hint="eastAsia" w:ascii="仿宋_GB2312" w:hAnsi="仿宋_GB2312" w:eastAsia="仿宋_GB2312" w:cs="仿宋_GB2312"/>
                <w:bCs/>
                <w:sz w:val="22"/>
                <w:szCs w:val="20"/>
                <w:u w:val="single"/>
              </w:rPr>
            </w:pPr>
            <w:r>
              <w:rPr>
                <w:rFonts w:hint="eastAsia" w:ascii="仿宋_GB2312" w:hAnsi="仿宋_GB2312" w:eastAsia="仿宋_GB2312" w:cs="仿宋_GB2312"/>
                <w:bCs/>
                <w:sz w:val="22"/>
                <w:szCs w:val="20"/>
              </w:rPr>
              <w:t>□安全生产平均持续时间：</w:t>
            </w:r>
            <w:r>
              <w:rPr>
                <w:rFonts w:hint="eastAsia" w:ascii="仿宋_GB2312" w:hAnsi="仿宋_GB2312" w:eastAsia="仿宋_GB2312" w:cs="仿宋_GB2312"/>
                <w:bCs/>
                <w:sz w:val="22"/>
                <w:szCs w:val="20"/>
                <w:u w:val="single"/>
              </w:rPr>
              <w:t xml:space="preserve">                </w:t>
            </w:r>
            <w:r>
              <w:rPr>
                <w:rFonts w:hint="eastAsia" w:ascii="仿宋_GB2312" w:hAnsi="仿宋_GB2312" w:eastAsia="仿宋_GB2312" w:cs="仿宋_GB2312"/>
                <w:bCs/>
                <w:sz w:val="22"/>
                <w:szCs w:val="20"/>
              </w:rPr>
              <w:t xml:space="preserve"> □其他：</w:t>
            </w:r>
            <w:r>
              <w:rPr>
                <w:rFonts w:hint="eastAsia" w:ascii="仿宋_GB2312" w:hAnsi="仿宋_GB2312" w:eastAsia="仿宋_GB2312" w:cs="仿宋_GB2312"/>
                <w:bCs/>
                <w:sz w:val="22"/>
                <w:szCs w:val="20"/>
                <w:u w:val="single"/>
              </w:rPr>
              <w:t xml:space="preserve">                                </w:t>
            </w:r>
          </w:p>
          <w:p>
            <w:pPr>
              <w:pStyle w:val="2"/>
              <w:rPr>
                <w:rFonts w:hint="eastAsia" w:ascii="仿宋_GB2312" w:hAnsi="仿宋_GB2312" w:eastAsia="仿宋_GB2312" w:cs="仿宋_GB2312"/>
              </w:rPr>
            </w:pPr>
          </w:p>
          <w:p>
            <w:pPr>
              <w:spacing w:before="156" w:beforeLines="50" w:after="156" w:afterLines="50"/>
              <w:rPr>
                <w:rFonts w:hint="eastAsia" w:ascii="仿宋_GB2312" w:hAnsi="仿宋_GB2312" w:eastAsia="仿宋_GB2312" w:cs="仿宋_GB2312"/>
              </w:rPr>
            </w:pPr>
            <w:r>
              <w:rPr>
                <w:rFonts w:hint="eastAsia" w:ascii="仿宋_GB2312" w:hAnsi="仿宋_GB2312" w:eastAsia="仿宋_GB2312" w:cs="仿宋_GB2312"/>
                <w:bCs/>
                <w:sz w:val="22"/>
                <w:szCs w:val="20"/>
              </w:rPr>
              <w:t>（如有能表现企业生产设备运行绩效的其他指标请注明）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32" w:type="dxa"/>
            <w:gridSpan w:val="12"/>
            <w:tcBorders>
              <w:top w:val="single" w:color="000000" w:sz="4" w:space="0"/>
              <w:left w:val="single" w:color="000000" w:sz="4" w:space="0"/>
              <w:bottom w:val="single" w:color="auto" w:sz="4" w:space="0"/>
              <w:right w:val="single" w:color="000000" w:sz="4" w:space="0"/>
            </w:tcBorders>
            <w:vAlign w:val="center"/>
          </w:tcPr>
          <w:p>
            <w:pPr>
              <w:spacing w:before="156" w:beforeLines="50" w:after="156" w:afterLines="5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四、企业声明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8" w:hRule="atLeast"/>
          <w:jc w:val="center"/>
        </w:trPr>
        <w:tc>
          <w:tcPr>
            <w:tcW w:w="9432" w:type="dxa"/>
            <w:gridSpan w:val="1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12" w:lineRule="auto"/>
              <w:rPr>
                <w:rFonts w:hint="eastAsia" w:ascii="仿宋_GB2312" w:hAnsi="仿宋_GB2312" w:eastAsia="仿宋_GB2312" w:cs="仿宋_GB2312"/>
                <w:szCs w:val="21"/>
              </w:rPr>
            </w:pPr>
            <w:r>
              <w:rPr>
                <w:rFonts w:hint="eastAsia" w:ascii="仿宋_GB2312" w:hAnsi="仿宋_GB2312" w:eastAsia="仿宋_GB2312" w:cs="仿宋_GB2312"/>
                <w:szCs w:val="21"/>
              </w:rPr>
              <w:t>本企业生产设备数字化管理能力成熟度评价服务，积极配合</w:t>
            </w:r>
            <w:r>
              <w:rPr>
                <w:rFonts w:hint="eastAsia" w:ascii="仿宋_GB2312" w:hAnsi="仿宋_GB2312" w:eastAsia="仿宋_GB2312" w:cs="仿宋_GB2312"/>
                <w:szCs w:val="21"/>
                <w:lang w:val="en-US" w:eastAsia="zh-CN"/>
              </w:rPr>
              <w:t>国家工业信息安全发展研究中心</w:t>
            </w:r>
            <w:r>
              <w:rPr>
                <w:rFonts w:hint="eastAsia" w:ascii="仿宋_GB2312" w:hAnsi="仿宋_GB2312" w:eastAsia="仿宋_GB2312" w:cs="仿宋_GB2312"/>
                <w:szCs w:val="21"/>
              </w:rPr>
              <w:t>和评价组开展相关工作，指定分管生产设备管理工作的中高级管理人员担任评价服务工作的联系人;</w:t>
            </w:r>
          </w:p>
          <w:p>
            <w:pPr>
              <w:spacing w:before="156" w:beforeLines="50" w:after="156" w:afterLines="50" w:line="312" w:lineRule="auto"/>
              <w:rPr>
                <w:rFonts w:hint="eastAsia" w:ascii="仿宋_GB2312" w:hAnsi="仿宋_GB2312" w:eastAsia="仿宋_GB2312" w:cs="仿宋_GB2312"/>
                <w:szCs w:val="21"/>
              </w:rPr>
            </w:pPr>
            <w:r>
              <w:rPr>
                <w:rFonts w:hint="eastAsia" w:ascii="仿宋_GB2312" w:hAnsi="仿宋_GB2312" w:eastAsia="仿宋_GB2312" w:cs="仿宋_GB2312"/>
                <w:szCs w:val="21"/>
              </w:rPr>
              <w:t>本企业用于申报及现场审核时所提供的所有材料，均真实、完整、准确；</w:t>
            </w:r>
          </w:p>
          <w:p>
            <w:pPr>
              <w:spacing w:before="156" w:beforeLines="50" w:after="156" w:afterLines="50" w:line="312" w:lineRule="auto"/>
              <w:rPr>
                <w:rFonts w:hint="eastAsia" w:ascii="仿宋_GB2312" w:hAnsi="仿宋_GB2312" w:eastAsia="仿宋_GB2312" w:cs="仿宋_GB2312"/>
                <w:szCs w:val="21"/>
              </w:rPr>
            </w:pPr>
            <w:r>
              <w:rPr>
                <w:rFonts w:hint="eastAsia" w:ascii="仿宋_GB2312" w:hAnsi="仿宋_GB2312" w:eastAsia="仿宋_GB2312" w:cs="仿宋_GB2312"/>
                <w:szCs w:val="21"/>
              </w:rPr>
              <w:t>本企业申请评价范围内涉及的活动均符合国家相关法律法规要求;</w:t>
            </w:r>
          </w:p>
          <w:p>
            <w:pPr>
              <w:spacing w:before="156" w:beforeLines="50" w:after="156" w:afterLines="50" w:line="312" w:lineRule="auto"/>
              <w:rPr>
                <w:rFonts w:hint="eastAsia" w:ascii="仿宋_GB2312" w:hAnsi="仿宋_GB2312" w:eastAsia="仿宋_GB2312" w:cs="仿宋_GB2312"/>
                <w:szCs w:val="21"/>
              </w:rPr>
            </w:pPr>
            <w:r>
              <w:rPr>
                <w:rFonts w:hint="eastAsia" w:ascii="仿宋_GB2312" w:hAnsi="仿宋_GB2312" w:eastAsia="仿宋_GB2312" w:cs="仿宋_GB2312"/>
                <w:szCs w:val="21"/>
              </w:rPr>
              <w:t>以上声明如有不符，本企业愿承担相应的责任。</w:t>
            </w:r>
          </w:p>
          <w:p>
            <w:pPr>
              <w:spacing w:before="156" w:beforeLines="50" w:after="156" w:afterLines="50" w:line="312"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法定代表人签章：                 </w:t>
            </w: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公章：                  年   月   日</w:t>
            </w:r>
          </w:p>
          <w:p>
            <w:pPr>
              <w:ind w:right="480"/>
              <w:jc w:val="center"/>
              <w:rPr>
                <w:rFonts w:hint="eastAsia" w:ascii="仿宋_GB2312" w:hAnsi="仿宋_GB2312" w:eastAsia="仿宋_GB2312" w:cs="仿宋_GB2312"/>
                <w:szCs w:val="21"/>
              </w:rPr>
            </w:pPr>
          </w:p>
        </w:tc>
      </w:tr>
    </w:tbl>
    <w:p>
      <w:pPr>
        <w:spacing w:line="264" w:lineRule="auto"/>
      </w:pPr>
      <w:r>
        <w:br w:type="page"/>
      </w:r>
    </w:p>
    <w:p>
      <w:pPr>
        <w:pStyle w:val="8"/>
        <w:snapToGrid w:val="0"/>
        <w:spacing w:before="0" w:beforeAutospacing="0" w:after="0" w:afterAutospacing="0" w:line="560" w:lineRule="exact"/>
        <w:outlineLvl w:val="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3</w:t>
      </w:r>
    </w:p>
    <w:p>
      <w:pPr>
        <w:pStyle w:val="3"/>
        <w:spacing w:line="264" w:lineRule="auto"/>
      </w:pPr>
      <w:r>
        <w:rPr>
          <w:rFonts w:hint="eastAsia"/>
        </w:rPr>
        <w:t>数字化转型成熟度</w:t>
      </w:r>
      <w:r>
        <w:rPr>
          <w:rFonts w:hint="eastAsia"/>
          <w:lang w:val="en-US" w:eastAsia="zh-CN"/>
        </w:rPr>
        <w:t>贯标</w:t>
      </w:r>
      <w:r>
        <w:rPr>
          <w:rFonts w:hint="eastAsia"/>
        </w:rPr>
        <w:t>服务企业申报表</w:t>
      </w:r>
    </w:p>
    <w:tbl>
      <w:tblPr>
        <w:tblStyle w:val="10"/>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6"/>
        <w:gridCol w:w="708"/>
        <w:gridCol w:w="284"/>
        <w:gridCol w:w="1903"/>
        <w:gridCol w:w="648"/>
        <w:gridCol w:w="552"/>
        <w:gridCol w:w="760"/>
        <w:gridCol w:w="248"/>
        <w:gridCol w:w="539"/>
        <w:gridCol w:w="2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一、企业基本信息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420" w:type="dxa"/>
            <w:gridSpan w:val="10"/>
            <w:tcBorders>
              <w:top w:val="single" w:color="000000" w:sz="4" w:space="0"/>
              <w:left w:val="single" w:color="000000" w:sz="4" w:space="0"/>
              <w:bottom w:val="single" w:color="auto"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b/>
                <w:color w:val="000000"/>
                <w:kern w:val="0"/>
                <w:szCs w:val="21"/>
              </w:rPr>
              <w:t>1</w:t>
            </w:r>
            <w:r>
              <w:rPr>
                <w:rFonts w:ascii="仿宋_GB2312" w:hAnsi="仿宋_GB2312" w:eastAsia="仿宋_GB2312" w:cs="仿宋_GB2312"/>
                <w:b/>
                <w:color w:val="000000"/>
                <w:kern w:val="0"/>
                <w:szCs w:val="21"/>
              </w:rPr>
              <w:t>.</w:t>
            </w:r>
            <w:r>
              <w:rPr>
                <w:rFonts w:hint="eastAsia" w:ascii="仿宋_GB2312" w:hAnsi="仿宋_GB2312" w:eastAsia="仿宋_GB2312" w:cs="仿宋_GB2312"/>
                <w:b/>
                <w:color w:val="000000"/>
                <w:kern w:val="0"/>
                <w:szCs w:val="21"/>
              </w:rPr>
              <w:t>企业名称</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法定代表人：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统一社会信用代码/企业机构代码</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420" w:type="dxa"/>
            <w:gridSpan w:val="10"/>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b/>
                <w:bCs/>
                <w:color w:val="000000"/>
                <w:szCs w:val="21"/>
              </w:rPr>
              <w:t>2.联系地址：</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Cs/>
                <w:color w:val="000000"/>
                <w:szCs w:val="21"/>
              </w:rPr>
              <w:t xml:space="preserve">   邮编：</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bCs/>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391" w:type="dxa"/>
            <w:gridSpan w:val="4"/>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3.企业数字化转型分管领导：</w:t>
            </w:r>
            <w:r>
              <w:rPr>
                <w:rFonts w:hint="eastAsia" w:ascii="仿宋_GB2312" w:hAnsi="仿宋_GB2312" w:eastAsia="仿宋_GB2312" w:cs="仿宋_GB2312"/>
                <w:b/>
                <w:color w:val="000000"/>
                <w:szCs w:val="21"/>
                <w:u w:val="single"/>
              </w:rPr>
              <w:t xml:space="preserve"> </w:t>
            </w:r>
            <w:r>
              <w:rPr>
                <w:rFonts w:hint="eastAsia" w:ascii="仿宋_GB2312" w:hAnsi="仿宋_GB2312" w:eastAsia="仿宋_GB2312" w:cs="仿宋_GB2312"/>
                <w:b/>
                <w:bCs/>
                <w:color w:val="000000"/>
                <w:szCs w:val="21"/>
                <w:u w:val="single"/>
              </w:rPr>
              <w:t xml:space="preserve"> </w:t>
            </w:r>
            <w:r>
              <w:rPr>
                <w:rFonts w:hint="eastAsia" w:ascii="仿宋_GB2312" w:hAnsi="仿宋_GB2312" w:eastAsia="仿宋_GB2312" w:cs="仿宋_GB2312"/>
                <w:b/>
                <w:color w:val="000000"/>
                <w:szCs w:val="21"/>
                <w:u w:val="single"/>
              </w:rPr>
              <w:t xml:space="preserve">           </w:t>
            </w:r>
          </w:p>
          <w:p>
            <w:pPr>
              <w:spacing w:before="156" w:beforeLines="50" w:after="156" w:afterLines="50"/>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20"/>
                <w:szCs w:val="21"/>
              </w:rPr>
              <w:t>【注：企业高层管理人员】</w:t>
            </w:r>
          </w:p>
        </w:tc>
        <w:tc>
          <w:tcPr>
            <w:tcW w:w="5029" w:type="dxa"/>
            <w:gridSpan w:val="6"/>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职务：</w:t>
            </w:r>
            <w:r>
              <w:rPr>
                <w:rFonts w:hint="eastAsia" w:ascii="仿宋_GB2312" w:hAnsi="仿宋_GB2312" w:eastAsia="仿宋_GB2312" w:cs="仿宋_GB2312"/>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bCs/>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E-mail：</w:t>
            </w:r>
            <w:r>
              <w:rPr>
                <w:rFonts w:hint="eastAsia" w:ascii="仿宋_GB2312" w:hAnsi="仿宋_GB2312" w:eastAsia="仿宋_GB2312" w:cs="仿宋_GB2312"/>
                <w:bCs/>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391"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szCs w:val="21"/>
                <w:u w:val="single"/>
              </w:rPr>
            </w:pPr>
            <w:r>
              <w:rPr>
                <w:rFonts w:hint="eastAsia" w:ascii="仿宋_GB2312" w:hAnsi="仿宋_GB2312" w:eastAsia="仿宋_GB2312" w:cs="仿宋_GB2312"/>
                <w:b/>
                <w:color w:val="000000"/>
                <w:szCs w:val="21"/>
              </w:rPr>
              <w:t>4.企业联系人：</w:t>
            </w:r>
            <w:r>
              <w:rPr>
                <w:rFonts w:hint="eastAsia" w:ascii="仿宋_GB2312" w:hAnsi="仿宋_GB2312" w:eastAsia="仿宋_GB2312" w:cs="仿宋_GB2312"/>
                <w:b/>
                <w:color w:val="000000"/>
                <w:szCs w:val="21"/>
                <w:u w:val="single"/>
              </w:rPr>
              <w:t xml:space="preserve">            </w:t>
            </w:r>
          </w:p>
          <w:p>
            <w:pPr>
              <w:spacing w:before="156" w:beforeLines="50" w:after="156" w:afterLines="50"/>
              <w:rPr>
                <w:color w:val="000000"/>
              </w:rPr>
            </w:pPr>
            <w:r>
              <w:rPr>
                <w:rFonts w:hint="eastAsia" w:ascii="仿宋_GB2312" w:hAnsi="仿宋_GB2312" w:eastAsia="仿宋_GB2312" w:cs="仿宋_GB2312"/>
                <w:color w:val="000000"/>
                <w:kern w:val="0"/>
                <w:sz w:val="20"/>
                <w:szCs w:val="21"/>
              </w:rPr>
              <w:t>【注：企业中层管理人员】</w:t>
            </w:r>
          </w:p>
        </w:tc>
        <w:tc>
          <w:tcPr>
            <w:tcW w:w="5029" w:type="dxa"/>
            <w:gridSpan w:val="6"/>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职务：</w:t>
            </w:r>
            <w:r>
              <w:rPr>
                <w:rFonts w:hint="eastAsia" w:ascii="仿宋_GB2312" w:hAnsi="仿宋_GB2312" w:eastAsia="仿宋_GB2312" w:cs="仿宋_GB2312"/>
                <w:color w:val="000000"/>
                <w:szCs w:val="21"/>
                <w:u w:val="single"/>
              </w:rPr>
              <w:t xml:space="preserve">                       </w:t>
            </w:r>
          </w:p>
          <w:p>
            <w:pPr>
              <w:spacing w:before="156" w:beforeLines="50" w:after="156" w:afterLines="50" w:line="312" w:lineRule="auto"/>
              <w:rPr>
                <w:rFonts w:ascii="仿宋_GB2312" w:hAnsi="仿宋_GB2312" w:eastAsia="仿宋_GB2312" w:cs="仿宋_GB2312"/>
                <w:bCs/>
                <w:color w:val="000000"/>
                <w:szCs w:val="21"/>
                <w:u w:val="single"/>
              </w:rPr>
            </w:pPr>
            <w:r>
              <w:rPr>
                <w:rFonts w:hint="eastAsia" w:ascii="仿宋_GB2312" w:hAnsi="仿宋_GB2312" w:eastAsia="仿宋_GB2312" w:cs="仿宋_GB2312"/>
                <w:color w:val="000000"/>
                <w:szCs w:val="21"/>
              </w:rPr>
              <w:t>手机：</w:t>
            </w:r>
            <w:r>
              <w:rPr>
                <w:rFonts w:hint="eastAsia" w:ascii="仿宋_GB2312" w:hAnsi="仿宋_GB2312" w:eastAsia="仿宋_GB2312" w:cs="仿宋_GB2312"/>
                <w:bCs/>
                <w:color w:val="000000"/>
                <w:szCs w:val="21"/>
                <w:u w:val="single"/>
              </w:rPr>
              <w:t xml:space="preserve">                       </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E-mail：</w:t>
            </w:r>
            <w:r>
              <w:rPr>
                <w:rFonts w:hint="eastAsia" w:ascii="仿宋_GB2312" w:hAnsi="仿宋_GB2312" w:eastAsia="仿宋_GB2312" w:cs="仿宋_GB2312"/>
                <w:bCs/>
                <w:color w:val="00000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pStyle w:val="2"/>
              <w:spacing w:before="156" w:beforeLines="50" w:after="156" w:afterLines="50" w:line="312" w:lineRule="auto"/>
              <w:rPr>
                <w:rFonts w:ascii="仿宋_GB2312" w:hAnsi="仿宋_GB2312" w:eastAsia="仿宋_GB2312" w:cs="仿宋_GB2312"/>
                <w:b/>
                <w:color w:val="000000"/>
                <w:szCs w:val="21"/>
              </w:rPr>
            </w:pPr>
            <w:r>
              <w:rPr>
                <w:rFonts w:ascii="仿宋_GB2312" w:hAnsi="仿宋_GB2312" w:eastAsia="仿宋_GB2312" w:cs="仿宋_GB2312"/>
                <w:b/>
                <w:color w:val="000000"/>
                <w:szCs w:val="21"/>
              </w:rPr>
              <w:t>5</w:t>
            </w:r>
            <w:r>
              <w:rPr>
                <w:rFonts w:hint="eastAsia" w:ascii="仿宋_GB2312" w:hAnsi="仿宋_GB2312" w:eastAsia="仿宋_GB2312" w:cs="仿宋_GB2312"/>
                <w:b/>
                <w:color w:val="000000"/>
                <w:szCs w:val="21"/>
              </w:rPr>
              <w:t>.</w:t>
            </w:r>
            <w:r>
              <w:rPr>
                <w:rFonts w:hint="eastAsia" w:ascii="仿宋_GB2312" w:hAnsi="仿宋_GB2312" w:eastAsia="仿宋_GB2312" w:cs="仿宋_GB2312"/>
                <w:b/>
                <w:bCs/>
                <w:color w:val="000000"/>
                <w:szCs w:val="21"/>
              </w:rPr>
              <w:t>财务状况及效益（评估机构承诺保密）：</w:t>
            </w:r>
          </w:p>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szCs w:val="21"/>
              </w:rPr>
              <w:t>截至上年末的主营业务收入：</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488"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kern w:val="0"/>
                <w:szCs w:val="21"/>
              </w:rPr>
            </w:pPr>
            <w:r>
              <w:rPr>
                <w:rFonts w:ascii="仿宋_GB2312" w:hAnsi="仿宋_GB2312" w:eastAsia="仿宋_GB2312" w:cs="仿宋_GB2312"/>
                <w:b/>
                <w:bCs/>
                <w:color w:val="000000"/>
                <w:kern w:val="0"/>
                <w:szCs w:val="21"/>
              </w:rPr>
              <w:t>6</w:t>
            </w:r>
            <w:r>
              <w:rPr>
                <w:rFonts w:hint="eastAsia" w:ascii="仿宋_GB2312" w:hAnsi="仿宋_GB2312" w:eastAsia="仿宋_GB2312" w:cs="仿宋_GB2312"/>
                <w:b/>
                <w:bCs/>
                <w:color w:val="000000"/>
                <w:kern w:val="0"/>
                <w:szCs w:val="21"/>
              </w:rPr>
              <w:t>.</w:t>
            </w:r>
            <w:r>
              <w:rPr>
                <w:rFonts w:hint="eastAsia" w:ascii="仿宋_GB2312" w:hAnsi="仿宋_GB2312" w:eastAsia="仿宋_GB2312" w:cs="仿宋_GB2312"/>
                <w:b/>
                <w:color w:val="000000"/>
                <w:kern w:val="0"/>
                <w:szCs w:val="21"/>
              </w:rPr>
              <w:t>主营产品/</w:t>
            </w:r>
            <w:r>
              <w:rPr>
                <w:rFonts w:ascii="仿宋_GB2312" w:hAnsi="仿宋_GB2312" w:eastAsia="仿宋_GB2312" w:cs="仿宋_GB2312"/>
                <w:b/>
                <w:color w:val="000000"/>
                <w:kern w:val="0"/>
                <w:szCs w:val="21"/>
              </w:rPr>
              <w:t>服务</w:t>
            </w:r>
          </w:p>
        </w:tc>
        <w:tc>
          <w:tcPr>
            <w:tcW w:w="6932" w:type="dxa"/>
            <w:gridSpan w:val="7"/>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8"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kern w:val="0"/>
                <w:szCs w:val="21"/>
              </w:rPr>
            </w:pPr>
            <w:r>
              <w:rPr>
                <w:rFonts w:ascii="仿宋_GB2312" w:hAnsi="仿宋_GB2312" w:eastAsia="仿宋_GB2312" w:cs="仿宋_GB2312"/>
                <w:b/>
                <w:bCs/>
                <w:color w:val="000000"/>
                <w:kern w:val="0"/>
                <w:szCs w:val="21"/>
              </w:rPr>
              <w:t>7</w:t>
            </w:r>
            <w:r>
              <w:rPr>
                <w:rFonts w:hint="eastAsia" w:ascii="仿宋_GB2312" w:hAnsi="仿宋_GB2312" w:eastAsia="仿宋_GB2312" w:cs="仿宋_GB2312"/>
                <w:b/>
                <w:bCs/>
                <w:color w:val="000000"/>
                <w:kern w:val="0"/>
                <w:szCs w:val="21"/>
              </w:rPr>
              <w:t>.</w:t>
            </w:r>
            <w:r>
              <w:rPr>
                <w:rFonts w:hint="eastAsia" w:ascii="仿宋_GB2312" w:hAnsi="仿宋_GB2312" w:eastAsia="仿宋_GB2312" w:cs="仿宋_GB2312"/>
                <w:b/>
                <w:color w:val="000000"/>
                <w:kern w:val="0"/>
                <w:szCs w:val="21"/>
              </w:rPr>
              <w:t>企业行业类型</w:t>
            </w:r>
          </w:p>
        </w:tc>
        <w:tc>
          <w:tcPr>
            <w:tcW w:w="6932" w:type="dxa"/>
            <w:gridSpan w:val="7"/>
            <w:tcBorders>
              <w:top w:val="single" w:color="auto" w:sz="4" w:space="0"/>
              <w:left w:val="single" w:color="000000" w:sz="4" w:space="0"/>
              <w:bottom w:val="single" w:color="000000" w:sz="4" w:space="0"/>
              <w:right w:val="single" w:color="000000" w:sz="4" w:space="0"/>
            </w:tcBorders>
            <w:vAlign w:val="center"/>
          </w:tcPr>
          <w:p>
            <w:pPr>
              <w:pStyle w:val="2"/>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□农林牧渔□采矿业□食品制造业□服装纺织业□木材加工□石油煤炭及其他燃料加工业□化学原料和化学制品制造业□医药制造业□黑色金属□有色金属□通用设备□专用设备□汽车□铁路    □船舶□航空航天□电气机械和器材制造□电子设备□仪器仪表□废弃资源综合利用□金属制品   □电力、热力、燃气及水生产和供应业□建筑业□批发和零售业□交通运输、仓储和邮政业□住宿和餐饮业  □科研和技术服务业  □其他行业（请填写）</w:t>
            </w:r>
            <w:r>
              <w:rPr>
                <w:rFonts w:hint="eastAsia" w:ascii="仿宋_GB2312" w:hAnsi="仿宋_GB2312" w:eastAsia="仿宋_GB2312" w:cs="仿宋_GB2312"/>
                <w:color w:val="000000"/>
                <w:kern w:val="0"/>
                <w:szCs w:val="21"/>
                <w:u w:val="single"/>
              </w:rPr>
              <w:t xml:space="preserve">                      </w:t>
            </w:r>
          </w:p>
          <w:p>
            <w:pPr>
              <w:spacing w:before="156" w:beforeLines="50" w:after="156" w:afterLines="50"/>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1"/>
              </w:rPr>
              <w:t>【注：参考国家标准GB/T 4754-2017《国民经济行业分类》】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488"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kern w:val="0"/>
                <w:szCs w:val="21"/>
              </w:rPr>
            </w:pPr>
            <w:r>
              <w:rPr>
                <w:rFonts w:ascii="仿宋_GB2312" w:hAnsi="仿宋_GB2312" w:eastAsia="仿宋_GB2312" w:cs="仿宋_GB2312"/>
                <w:b/>
                <w:bCs/>
                <w:color w:val="000000"/>
                <w:kern w:val="0"/>
                <w:szCs w:val="21"/>
              </w:rPr>
              <w:t>8</w:t>
            </w:r>
            <w:r>
              <w:rPr>
                <w:rFonts w:hint="eastAsia" w:ascii="仿宋_GB2312" w:hAnsi="仿宋_GB2312" w:eastAsia="仿宋_GB2312" w:cs="仿宋_GB2312"/>
                <w:b/>
                <w:bCs/>
                <w:color w:val="000000"/>
                <w:kern w:val="0"/>
                <w:szCs w:val="21"/>
              </w:rPr>
              <w:t>.</w:t>
            </w:r>
            <w:r>
              <w:rPr>
                <w:rFonts w:hint="eastAsia" w:ascii="仿宋_GB2312" w:hAnsi="仿宋_GB2312" w:eastAsia="仿宋_GB2312" w:cs="仿宋_GB2312"/>
                <w:b/>
                <w:color w:val="000000"/>
                <w:kern w:val="0"/>
                <w:szCs w:val="21"/>
              </w:rPr>
              <w:t>企业性质</w:t>
            </w:r>
          </w:p>
        </w:tc>
        <w:tc>
          <w:tcPr>
            <w:tcW w:w="6932" w:type="dxa"/>
            <w:gridSpan w:val="7"/>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□独资      □合资      □国营      □民营      □港/台资 </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□其它(请注明)</w:t>
            </w:r>
            <w:r>
              <w:rPr>
                <w:rFonts w:hint="eastAsia" w:ascii="仿宋_GB2312" w:hAnsi="仿宋_GB2312" w:eastAsia="仿宋_GB2312" w:cs="仿宋_GB2312"/>
                <w:color w:val="000000"/>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color w:val="000000"/>
                <w:szCs w:val="21"/>
              </w:rPr>
            </w:pPr>
            <w:r>
              <w:rPr>
                <w:rFonts w:ascii="仿宋_GB2312" w:hAnsi="仿宋_GB2312" w:eastAsia="仿宋_GB2312" w:cs="仿宋_GB2312"/>
                <w:b/>
                <w:color w:val="000000"/>
                <w:szCs w:val="21"/>
              </w:rPr>
              <w:t>9</w:t>
            </w:r>
            <w:r>
              <w:rPr>
                <w:rFonts w:hint="eastAsia" w:ascii="仿宋_GB2312" w:hAnsi="仿宋_GB2312" w:eastAsia="仿宋_GB2312" w:cs="仿宋_GB2312"/>
                <w:b/>
                <w:color w:val="000000"/>
                <w:szCs w:val="21"/>
              </w:rPr>
              <w:t>.</w:t>
            </w:r>
            <w:r>
              <w:rPr>
                <w:rFonts w:hint="eastAsia" w:ascii="仿宋_GB2312" w:hAnsi="仿宋_GB2312" w:eastAsia="仿宋_GB2312" w:cs="仿宋_GB2312"/>
                <w:b/>
                <w:bCs/>
                <w:color w:val="000000"/>
                <w:szCs w:val="21"/>
              </w:rPr>
              <w:t>企业的基本情况介绍</w:t>
            </w:r>
            <w:r>
              <w:rPr>
                <w:rFonts w:hint="eastAsia" w:ascii="仿宋_GB2312" w:hAnsi="仿宋_GB2312" w:eastAsia="仿宋_GB2312" w:cs="仿宋_GB2312"/>
                <w:b/>
                <w:color w:val="000000"/>
                <w:szCs w:val="21"/>
              </w:rPr>
              <w:t>：</w:t>
            </w:r>
          </w:p>
          <w:p>
            <w:pPr>
              <w:spacing w:before="156" w:beforeLines="50" w:after="156" w:afterLines="50"/>
              <w:rPr>
                <w:rFonts w:ascii="仿宋_GB2312" w:hAnsi="仿宋_GB2312" w:eastAsia="仿宋_GB2312" w:cs="仿宋_GB2312"/>
                <w:color w:val="000000"/>
                <w:sz w:val="20"/>
                <w:szCs w:val="21"/>
              </w:rPr>
            </w:pPr>
            <w:r>
              <w:rPr>
                <w:rFonts w:hint="eastAsia" w:ascii="仿宋_GB2312" w:hAnsi="仿宋_GB2312" w:eastAsia="仿宋_GB2312" w:cs="仿宋_GB2312"/>
                <w:color w:val="000000"/>
                <w:sz w:val="20"/>
                <w:szCs w:val="21"/>
              </w:rPr>
              <w:t>【注：简要介绍企业基本情况；企业业务情况介绍；企业组织架构情况与部门职责】</w:t>
            </w: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p>
            <w:pPr>
              <w:pStyle w:val="2"/>
              <w:spacing w:before="156" w:beforeLines="50" w:after="156" w:afterLines="50" w:line="312" w:lineRule="auto"/>
              <w:ind w:firstLine="420"/>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color w:val="000000"/>
                <w:kern w:val="0"/>
                <w:szCs w:val="21"/>
                <w:lang w:val="en-US" w:eastAsia="zh-CN"/>
              </w:rPr>
              <w:t>二</w:t>
            </w:r>
            <w:r>
              <w:rPr>
                <w:rFonts w:hint="eastAsia" w:ascii="仿宋_GB2312" w:hAnsi="仿宋_GB2312" w:eastAsia="仿宋_GB2312" w:cs="仿宋_GB2312"/>
                <w:b/>
                <w:color w:val="000000"/>
                <w:kern w:val="0"/>
                <w:szCs w:val="21"/>
              </w:rPr>
              <w:t>、企业数字化转型成熟度现状及成效介绍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5"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1</w:t>
            </w:r>
            <w:r>
              <w:rPr>
                <w:rFonts w:ascii="仿宋_GB2312" w:hAnsi="仿宋_GB2312" w:eastAsia="仿宋_GB2312" w:cs="仿宋_GB2312"/>
                <w:b/>
                <w:color w:val="000000"/>
                <w:kern w:val="0"/>
                <w:szCs w:val="21"/>
              </w:rPr>
              <w:t>.</w:t>
            </w:r>
            <w:r>
              <w:rPr>
                <w:rFonts w:hint="eastAsia" w:ascii="仿宋_GB2312" w:hAnsi="仿宋_GB2312" w:eastAsia="仿宋_GB2312" w:cs="仿宋_GB2312"/>
                <w:b/>
                <w:color w:val="000000"/>
                <w:kern w:val="0"/>
                <w:szCs w:val="21"/>
              </w:rPr>
              <w:t>企业数字化转型成熟度整体情况：</w:t>
            </w:r>
          </w:p>
          <w:p>
            <w:pPr>
              <w:spacing w:before="156" w:beforeLines="50" w:after="156" w:afterLines="50" w:line="312" w:lineRule="auto"/>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【注：</w:t>
            </w:r>
            <w:r>
              <w:rPr>
                <w:rFonts w:hint="eastAsia" w:ascii="仿宋_GB2312" w:hAnsi="仿宋_GB2312" w:eastAsia="仿宋_GB2312" w:cs="仿宋_GB2312"/>
                <w:color w:val="000000"/>
                <w:szCs w:val="21"/>
              </w:rPr>
              <w:t>介绍企业数字化转型总体成熟度水平和成效，重点围绕相关业务活动中数字技术应用及相关要素资源开发利用的范围，描述企业所达到的数字化转型广度；围绕相关业务活动中数字技术应用及相关要素资源开发利用的程度，描述企业所达到的数字化转型深度】</w:t>
            </w:r>
          </w:p>
          <w:p>
            <w:pPr>
              <w:pStyle w:val="9"/>
              <w:ind w:firstLine="0" w:firstLineChars="0"/>
              <w:rPr>
                <w:color w:val="000000"/>
              </w:rPr>
            </w:pPr>
          </w:p>
          <w:p/>
          <w:p>
            <w:pPr>
              <w:pStyle w:val="2"/>
              <w:ind w:firstLine="420"/>
            </w:pPr>
          </w:p>
          <w:p>
            <w:pPr>
              <w:pStyle w:val="9"/>
              <w:ind w:firstLine="210"/>
            </w:pPr>
          </w:p>
          <w:p/>
          <w:p>
            <w:pPr>
              <w:pStyle w:val="2"/>
              <w:ind w:firstLine="420"/>
            </w:pPr>
          </w:p>
          <w:p>
            <w:pPr>
              <w:pStyle w:val="9"/>
              <w:ind w:firstLine="210"/>
            </w:pPr>
          </w:p>
          <w:p/>
          <w:p/>
          <w:p/>
          <w:p/>
          <w:p/>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2"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szCs w:val="21"/>
              </w:rPr>
            </w:pPr>
            <w:r>
              <w:rPr>
                <w:rFonts w:ascii="仿宋_GB2312" w:hAnsi="仿宋_GB2312" w:eastAsia="仿宋_GB2312" w:cs="仿宋_GB2312"/>
                <w:b/>
                <w:bCs/>
                <w:color w:val="000000"/>
                <w:szCs w:val="21"/>
              </w:rPr>
              <w:t>2.</w:t>
            </w:r>
            <w:r>
              <w:rPr>
                <w:rFonts w:hint="eastAsia" w:ascii="仿宋_GB2312" w:hAnsi="仿宋_GB2312" w:eastAsia="仿宋_GB2312" w:cs="仿宋_GB2312"/>
                <w:b/>
                <w:bCs/>
                <w:color w:val="000000"/>
                <w:szCs w:val="21"/>
              </w:rPr>
              <w:t>发展战略域详细情况：</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szCs w:val="21"/>
              </w:rPr>
              <w:t>注：</w:t>
            </w:r>
            <w:r>
              <w:rPr>
                <w:rFonts w:hint="eastAsia" w:ascii="仿宋_GB2312" w:hAnsi="仿宋_GB2312" w:eastAsia="仿宋_GB2312" w:cs="仿宋_GB2312"/>
                <w:color w:val="000000"/>
                <w:szCs w:val="21"/>
              </w:rPr>
              <w:t>对标相应的成熟度星级的转型广度和转型深度要求，描述企业在战略层面部署构筑竞争合作优势、数字化业务场景、创新价值模式等方面的情况】</w:t>
            </w:r>
          </w:p>
          <w:p>
            <w:pPr>
              <w:pStyle w:val="2"/>
              <w:spacing w:before="156" w:beforeLines="50" w:after="156" w:afterLines="50" w:line="312" w:lineRule="auto"/>
              <w:ind w:firstLine="420"/>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9"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3.</w:t>
            </w:r>
            <w:r>
              <w:rPr>
                <w:rFonts w:hint="eastAsia" w:ascii="仿宋_GB2312" w:hAnsi="仿宋_GB2312" w:eastAsia="仿宋_GB2312" w:cs="仿宋_GB2312"/>
                <w:b/>
                <w:bCs/>
                <w:color w:val="000000"/>
                <w:szCs w:val="21"/>
              </w:rPr>
              <w:t>新型能力域详细情况：</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szCs w:val="21"/>
              </w:rPr>
              <w:t>注：</w:t>
            </w:r>
            <w:r>
              <w:rPr>
                <w:rFonts w:hint="eastAsia" w:ascii="仿宋_GB2312" w:hAnsi="仿宋_GB2312" w:eastAsia="仿宋_GB2312" w:cs="仿宋_GB2312"/>
                <w:color w:val="000000"/>
                <w:szCs w:val="21"/>
              </w:rPr>
              <w:t>对标相应的成熟度星级的转型广度和转型深度要求，描述企业与价值创造的载体、过程、对象、合作伙伴、主体、驱动要素有关的新型能力建设情况。其中：对于转型广度选择为</w:t>
            </w:r>
            <w:r>
              <w:rPr>
                <w:rFonts w:hint="eastAsia" w:ascii="仿宋_GB2312" w:hAnsi="仿宋_GB2312" w:eastAsia="仿宋_GB2312" w:cs="仿宋_GB2312"/>
                <w:color w:val="000000"/>
                <w:kern w:val="0"/>
                <w:szCs w:val="21"/>
              </w:rPr>
              <w:t>“跨部门”或“主场景”</w:t>
            </w:r>
            <w:r>
              <w:rPr>
                <w:rFonts w:hint="eastAsia" w:ascii="仿宋_GB2312" w:hAnsi="仿宋_GB2312" w:eastAsia="仿宋_GB2312" w:cs="仿宋_GB2312"/>
                <w:color w:val="000000"/>
                <w:szCs w:val="21"/>
              </w:rPr>
              <w:t>的企业，应重点描述其所选择的覆盖场景（主营业务活动板块）相应的新型能力建设情况，例如产品创新和研发设计能力、生产与运营管控能力、用户服务能力、供应链或产业链合作能力等。】</w:t>
            </w:r>
          </w:p>
          <w:p>
            <w:pPr>
              <w:pStyle w:val="9"/>
              <w:ind w:firstLine="0" w:firstLineChars="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szCs w:val="21"/>
              </w:rPr>
            </w:pPr>
            <w:r>
              <w:rPr>
                <w:rFonts w:ascii="仿宋_GB2312" w:hAnsi="仿宋_GB2312" w:eastAsia="仿宋_GB2312" w:cs="仿宋_GB2312"/>
                <w:b/>
                <w:bCs/>
                <w:color w:val="000000"/>
                <w:szCs w:val="21"/>
              </w:rPr>
              <w:t>4.</w:t>
            </w:r>
            <w:r>
              <w:rPr>
                <w:rFonts w:hint="eastAsia" w:ascii="仿宋_GB2312" w:hAnsi="仿宋_GB2312" w:eastAsia="仿宋_GB2312" w:cs="仿宋_GB2312"/>
                <w:b/>
                <w:bCs/>
                <w:color w:val="000000"/>
                <w:szCs w:val="21"/>
              </w:rPr>
              <w:t>系统性解决方案域详细情况：</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szCs w:val="21"/>
              </w:rPr>
              <w:t>注：</w:t>
            </w:r>
            <w:r>
              <w:rPr>
                <w:rFonts w:hint="eastAsia" w:ascii="仿宋_GB2312" w:hAnsi="仿宋_GB2312" w:eastAsia="仿宋_GB2312" w:cs="仿宋_GB2312"/>
                <w:color w:val="000000"/>
                <w:szCs w:val="21"/>
              </w:rPr>
              <w:t>对标相应的成熟度星级的转型广度和转型深度要求，描述企业围绕数据、技术、流程、组织打造实施系统性解决方案的情况。其中：对于转型广度选择为</w:t>
            </w:r>
            <w:r>
              <w:rPr>
                <w:rFonts w:hint="eastAsia" w:ascii="仿宋_GB2312" w:hAnsi="仿宋_GB2312" w:eastAsia="仿宋_GB2312" w:cs="仿宋_GB2312"/>
                <w:color w:val="000000"/>
                <w:kern w:val="0"/>
                <w:szCs w:val="21"/>
              </w:rPr>
              <w:t>“跨部门”或“主场景”</w:t>
            </w:r>
            <w:r>
              <w:rPr>
                <w:rFonts w:hint="eastAsia" w:ascii="仿宋_GB2312" w:hAnsi="仿宋_GB2312" w:eastAsia="仿宋_GB2312" w:cs="仿宋_GB2312"/>
                <w:color w:val="000000"/>
                <w:szCs w:val="21"/>
              </w:rPr>
              <w:t>的企业，应重点描述其所选择的覆盖场景（主营业务活动板块）相关的系统性解决方案实施情况，例如研发创新、生产管控、用户服务或经营管理相关的系统性解决方案。】</w:t>
            </w:r>
          </w:p>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szCs w:val="21"/>
              </w:rPr>
            </w:pPr>
            <w:r>
              <w:rPr>
                <w:rFonts w:ascii="仿宋_GB2312" w:hAnsi="仿宋_GB2312" w:eastAsia="仿宋_GB2312" w:cs="仿宋_GB2312"/>
                <w:b/>
                <w:bCs/>
                <w:color w:val="000000"/>
                <w:szCs w:val="21"/>
              </w:rPr>
              <w:t>5.</w:t>
            </w:r>
            <w:r>
              <w:rPr>
                <w:rFonts w:hint="eastAsia" w:ascii="仿宋_GB2312" w:hAnsi="仿宋_GB2312" w:eastAsia="仿宋_GB2312" w:cs="仿宋_GB2312"/>
                <w:b/>
                <w:bCs/>
                <w:color w:val="000000"/>
                <w:szCs w:val="21"/>
              </w:rPr>
              <w:t>治理体系域详细情况：</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szCs w:val="21"/>
              </w:rPr>
              <w:t>注：</w:t>
            </w:r>
            <w:r>
              <w:rPr>
                <w:rFonts w:hint="eastAsia" w:ascii="仿宋_GB2312" w:hAnsi="仿宋_GB2312" w:eastAsia="仿宋_GB2312" w:cs="仿宋_GB2312"/>
                <w:color w:val="000000"/>
                <w:szCs w:val="21"/>
              </w:rPr>
              <w:t>对标相应的成熟度星级的转型广度和转型深度要求，描述企业围绕数字化领导力建设、数字化治理机制建设、数字化组织体系建设、数字化管理创新、数字化组织文化营造等方面的情况】</w:t>
            </w:r>
          </w:p>
          <w:p>
            <w:pPr>
              <w:spacing w:before="156" w:beforeLines="50" w:after="156" w:afterLines="50" w:line="312" w:lineRule="auto"/>
              <w:rPr>
                <w:rFonts w:ascii="仿宋_GB2312" w:hAnsi="仿宋_GB2312"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color w:val="000000"/>
                <w:szCs w:val="21"/>
              </w:rPr>
            </w:pPr>
            <w:r>
              <w:rPr>
                <w:rFonts w:ascii="仿宋_GB2312" w:hAnsi="仿宋_GB2312" w:eastAsia="仿宋_GB2312" w:cs="仿宋_GB2312"/>
                <w:b/>
                <w:bCs/>
                <w:color w:val="000000"/>
                <w:szCs w:val="21"/>
              </w:rPr>
              <w:t>6.</w:t>
            </w:r>
            <w:r>
              <w:rPr>
                <w:rFonts w:hint="eastAsia" w:ascii="仿宋_GB2312" w:hAnsi="仿宋_GB2312" w:eastAsia="仿宋_GB2312" w:cs="仿宋_GB2312"/>
                <w:b/>
                <w:bCs/>
                <w:color w:val="000000"/>
                <w:szCs w:val="21"/>
              </w:rPr>
              <w:t>业务创新转型域详细情况：</w:t>
            </w:r>
          </w:p>
          <w:p>
            <w:pPr>
              <w:spacing w:before="156" w:beforeLines="50" w:after="156" w:afterLines="50" w:line="312"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szCs w:val="21"/>
              </w:rPr>
              <w:t>注：</w:t>
            </w:r>
            <w:r>
              <w:rPr>
                <w:rFonts w:hint="eastAsia" w:ascii="仿宋_GB2312" w:hAnsi="仿宋_GB2312" w:eastAsia="仿宋_GB2312" w:cs="仿宋_GB2312"/>
                <w:color w:val="000000"/>
                <w:szCs w:val="21"/>
              </w:rPr>
              <w:t>对标相应的成熟度星级的转型广度和转型深度要求，重点描述企业围绕业务数字化、业务集成融合、业务模式创新和数字业务培育等方面的情况。其中：对于转型广度选择为</w:t>
            </w:r>
            <w:r>
              <w:rPr>
                <w:rFonts w:hint="eastAsia" w:ascii="仿宋_GB2312" w:hAnsi="仿宋_GB2312" w:eastAsia="仿宋_GB2312" w:cs="仿宋_GB2312"/>
                <w:color w:val="000000"/>
                <w:kern w:val="0"/>
                <w:szCs w:val="21"/>
              </w:rPr>
              <w:t>“跨部门”或“主场景”</w:t>
            </w:r>
            <w:r>
              <w:rPr>
                <w:rFonts w:hint="eastAsia" w:ascii="仿宋_GB2312" w:hAnsi="仿宋_GB2312" w:eastAsia="仿宋_GB2312" w:cs="仿宋_GB2312"/>
                <w:color w:val="000000"/>
                <w:szCs w:val="21"/>
              </w:rPr>
              <w:t>的企业，应重点描述其所选择的覆盖场景（主营业务活动板块）相应的业务数字化与集成融合方面的情况，例如：研发、生产、经营管理、用户服务等。】</w:t>
            </w:r>
          </w:p>
          <w:p>
            <w:pPr>
              <w:spacing w:before="156" w:beforeLines="50" w:after="156" w:afterLines="50" w:line="312" w:lineRule="auto"/>
              <w:rPr>
                <w:rFonts w:ascii="仿宋_GB2312" w:hAnsi="仿宋_GB2312" w:eastAsia="仿宋_GB2312" w:cs="仿宋_GB2312"/>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7.</w:t>
            </w:r>
            <w:r>
              <w:rPr>
                <w:rFonts w:hint="eastAsia" w:ascii="仿宋_GB2312" w:hAnsi="仿宋_GB2312" w:eastAsia="仿宋_GB2312" w:cs="仿宋_GB2312"/>
                <w:b/>
                <w:bCs/>
                <w:color w:val="000000"/>
                <w:szCs w:val="21"/>
              </w:rPr>
              <w:t>企业应用部署的数字化系统或平台</w:t>
            </w:r>
          </w:p>
          <w:p>
            <w:pPr>
              <w:spacing w:before="156" w:beforeLines="50" w:after="156" w:afterLines="50" w:line="312" w:lineRule="auto"/>
              <w:rPr>
                <w:rFonts w:ascii="仿宋_GB2312" w:hAnsi="仿宋_GB2312" w:eastAsia="仿宋_GB2312" w:cs="仿宋_GB2312"/>
                <w:color w:val="000000"/>
              </w:rPr>
            </w:pPr>
            <w:r>
              <w:rPr>
                <w:rFonts w:hint="eastAsia" w:ascii="仿宋_GB2312" w:hAnsi="仿宋_GB2312" w:eastAsia="仿宋_GB2312" w:cs="仿宋_GB2312"/>
                <w:color w:val="000000"/>
              </w:rPr>
              <w:t>【注：包括但不限于办公自动化、客户关系管理、供应链管理、人力资源管理、研发设计、生产管控、财务管理、知识管理、项目管理、企业资产管理等系统、工具或平台，如：OA、PLM、KM、ERP、MRP、WMS、SRM、CRM、MES</w:t>
            </w:r>
            <w:r>
              <w:rPr>
                <w:rFonts w:ascii="仿宋_GB2312" w:hAnsi="仿宋_GB2312" w:eastAsia="仿宋_GB2312" w:cs="仿宋_GB2312"/>
                <w:color w:val="000000"/>
              </w:rPr>
              <w:t>等</w:t>
            </w:r>
            <w:r>
              <w:rPr>
                <w:rFonts w:hint="eastAsia" w:ascii="仿宋_GB2312" w:hAnsi="仿宋_GB2312" w:eastAsia="仿宋_GB2312" w:cs="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系统/平台名称</w:t>
            </w: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核心功能</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运行状态</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lang w:bidi="ar"/>
              </w:rPr>
              <w:t>上线时间</w:t>
            </w:r>
          </w:p>
        </w:tc>
        <w:tc>
          <w:tcPr>
            <w:tcW w:w="228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主要应用场景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textAlignment w:val="center"/>
              <w:rPr>
                <w:rFonts w:ascii="仿宋_GB2312" w:hAnsi="仿宋_GB2312" w:eastAsia="仿宋_GB2312" w:cs="仿宋_GB2312"/>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9420" w:type="dxa"/>
            <w:gridSpan w:val="10"/>
            <w:tcBorders>
              <w:top w:val="single" w:color="000000" w:sz="4" w:space="0"/>
              <w:left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8.</w:t>
            </w:r>
            <w:r>
              <w:rPr>
                <w:rFonts w:hint="eastAsia" w:ascii="仿宋_GB2312" w:hAnsi="仿宋_GB2312" w:eastAsia="仿宋_GB2312" w:cs="仿宋_GB2312"/>
                <w:b/>
                <w:bCs/>
                <w:color w:val="000000"/>
                <w:szCs w:val="21"/>
              </w:rPr>
              <w:t>企业数字化转型水平量化指标数据</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近3年企业数字化转型相关投入占其营收总额的占比：</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企业从事数字化转型的人员比例：</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企业每年开展数字化/信息化相关培训频率：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次/年</w:t>
            </w:r>
          </w:p>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企业数字化研发工具普及率：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w:t>
            </w:r>
          </w:p>
          <w:p>
            <w:pPr>
              <w:spacing w:before="156" w:beforeLines="50" w:after="156" w:afterLines="50"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企业关键工序数控化率：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 xml:space="preserve">9. </w:t>
            </w:r>
            <w:r>
              <w:rPr>
                <w:rFonts w:hint="eastAsia" w:ascii="仿宋_GB2312" w:hAnsi="仿宋_GB2312" w:eastAsia="仿宋_GB2312" w:cs="仿宋_GB2312"/>
                <w:b/>
                <w:bCs/>
                <w:color w:val="000000"/>
                <w:szCs w:val="21"/>
              </w:rPr>
              <w:t>企业数字化转型关键证明材料情况（不超过</w:t>
            </w:r>
            <w:r>
              <w:rPr>
                <w:rFonts w:ascii="仿宋_GB2312" w:hAnsi="仿宋_GB2312" w:eastAsia="仿宋_GB2312" w:cs="仿宋_GB2312"/>
                <w:b/>
                <w:bCs/>
                <w:color w:val="000000"/>
                <w:szCs w:val="21"/>
              </w:rPr>
              <w:t>10</w:t>
            </w:r>
            <w:r>
              <w:rPr>
                <w:rFonts w:hint="eastAsia" w:ascii="仿宋_GB2312" w:hAnsi="仿宋_GB2312" w:eastAsia="仿宋_GB2312" w:cs="仿宋_GB2312"/>
                <w:b/>
                <w:bCs/>
                <w:color w:val="000000"/>
                <w:szCs w:val="21"/>
              </w:rPr>
              <w:t>项）</w:t>
            </w:r>
          </w:p>
          <w:p>
            <w:pPr>
              <w:spacing w:before="156" w:beforeLines="50" w:after="156" w:afterLines="50" w:line="312" w:lineRule="auto"/>
            </w:pPr>
            <w:r>
              <w:rPr>
                <w:rFonts w:hint="eastAsia" w:ascii="仿宋_GB2312" w:hAnsi="仿宋_GB2312" w:eastAsia="仿宋_GB2312" w:cs="仿宋_GB2312"/>
                <w:color w:val="000000"/>
              </w:rPr>
              <w:t>【</w:t>
            </w:r>
            <w:r>
              <w:rPr>
                <w:rFonts w:hint="eastAsia" w:ascii="仿宋_GB2312" w:hAnsi="仿宋_GB2312" w:eastAsia="仿宋_GB2312" w:cs="仿宋_GB2312"/>
                <w:b/>
                <w:color w:val="000000"/>
              </w:rPr>
              <w:t>注：</w:t>
            </w:r>
            <w:r>
              <w:rPr>
                <w:rFonts w:hint="eastAsia" w:ascii="仿宋_GB2312" w:hAnsi="仿宋_GB2312" w:eastAsia="仿宋_GB2312" w:cs="仿宋_GB2312"/>
                <w:color w:val="000000"/>
              </w:rPr>
              <w:t>重点列明能够充分反映企业达到相应成熟度星级的转型广度和深度要求的证明文件，数量不超过1</w:t>
            </w:r>
            <w:r>
              <w:rPr>
                <w:rFonts w:ascii="仿宋_GB2312" w:hAnsi="仿宋_GB2312" w:eastAsia="仿宋_GB2312" w:cs="仿宋_GB2312"/>
                <w:color w:val="000000"/>
              </w:rPr>
              <w:t>0</w:t>
            </w:r>
            <w:r>
              <w:rPr>
                <w:rFonts w:hint="eastAsia" w:ascii="仿宋_GB2312" w:hAnsi="仿宋_GB2312" w:eastAsia="仿宋_GB2312" w:cs="仿宋_GB2312"/>
                <w:color w:val="000000"/>
              </w:rPr>
              <w:t>项，形式包括但不限于：文档材料、系统截图、数据模型清单等】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序号</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文件名</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文件形式</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对应相应评价域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例：1</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《XX企业发展规划》</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文档/照片/系统截图等</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发展战略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49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3543"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10.</w:t>
            </w:r>
            <w:r>
              <w:rPr>
                <w:rFonts w:hint="eastAsia" w:ascii="仿宋_GB2312" w:hAnsi="仿宋_GB2312" w:eastAsia="仿宋_GB2312" w:cs="仿宋_GB2312"/>
                <w:b/>
                <w:bCs/>
                <w:color w:val="000000"/>
                <w:szCs w:val="21"/>
              </w:rPr>
              <w:t>企业数字化转型效能效益指标数据</w:t>
            </w:r>
          </w:p>
          <w:p>
            <w:pPr>
              <w:spacing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□近一年，企业主营业务收入：</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p>
          <w:p>
            <w:pPr>
              <w:spacing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□近一年，企业全员劳动生产率：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p>
          <w:p>
            <w:pPr>
              <w:spacing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□近一年，企业万元产值综合能耗：</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p>
          <w:p>
            <w:pPr>
              <w:spacing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近</w:t>
            </w:r>
            <w:r>
              <w:rPr>
                <w:rFonts w:hint="eastAsia" w:ascii="仿宋_GB2312" w:hAnsi="仿宋_GB2312" w:eastAsia="仿宋_GB2312" w:cs="仿宋_GB2312"/>
                <w:color w:val="000000"/>
                <w:kern w:val="0"/>
                <w:szCs w:val="21"/>
              </w:rPr>
              <w:t>一</w:t>
            </w:r>
            <w:r>
              <w:rPr>
                <w:rFonts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rPr>
              <w:t>企业产品质量合格率：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□近一年，企业产能/设备设施利用率：</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p>
          <w:p>
            <w:pPr>
              <w:spacing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□近一年，企业核心产品客户满意度</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rPr>
              <w:t xml:space="preserve"> </w:t>
            </w:r>
          </w:p>
          <w:p>
            <w:pPr>
              <w:spacing w:line="312" w:lineRule="auto"/>
              <w:rPr>
                <w:rFonts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□近一年，企业核心产品市场占有率</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u w:val="single"/>
              </w:rPr>
              <w:t xml:space="preserve"> </w:t>
            </w:r>
            <w:r>
              <w:rPr>
                <w:rFonts w:ascii="仿宋_GB2312" w:hAnsi="仿宋_GB2312" w:eastAsia="仿宋_GB2312" w:cs="仿宋_GB2312"/>
                <w:color w:val="000000"/>
                <w:kern w:val="0"/>
                <w:szCs w:val="21"/>
                <w:u w:val="single"/>
              </w:rPr>
              <w:t xml:space="preserve"> </w:t>
            </w:r>
          </w:p>
          <w:p>
            <w:pPr>
              <w:spacing w:before="156" w:beforeLines="50" w:after="156" w:afterLines="50" w:line="312" w:lineRule="auto"/>
            </w:pPr>
            <w:r>
              <w:rPr>
                <w:rFonts w:hint="eastAsia" w:ascii="仿宋_GB2312" w:hAnsi="仿宋_GB2312" w:eastAsia="仿宋_GB2312" w:cs="仿宋_GB2312"/>
                <w:color w:val="000000"/>
              </w:rPr>
              <w:t>【注：相关指标如不涉及，可不填写，但应说明原因】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b/>
                <w:color w:val="000000"/>
                <w:kern w:val="0"/>
                <w:szCs w:val="21"/>
                <w:lang w:val="en-US" w:eastAsia="zh-CN"/>
              </w:rPr>
              <w:t>三</w:t>
            </w:r>
            <w:r>
              <w:rPr>
                <w:rFonts w:hint="eastAsia" w:ascii="仿宋_GB2312" w:hAnsi="仿宋_GB2312" w:eastAsia="仿宋_GB2312" w:cs="仿宋_GB2312"/>
                <w:b/>
                <w:color w:val="000000"/>
                <w:kern w:val="0"/>
                <w:szCs w:val="21"/>
              </w:rPr>
              <w:t>、企业声明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20" w:type="dxa"/>
            <w:gridSpan w:val="10"/>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本企业自愿申请</w:t>
            </w:r>
            <w:r>
              <w:rPr>
                <w:rFonts w:hint="eastAsia" w:ascii="仿宋_GB2312" w:hAnsi="仿宋_GB2312" w:eastAsia="仿宋_GB2312" w:cs="仿宋_GB2312"/>
                <w:color w:val="000000"/>
                <w:kern w:val="0"/>
                <w:szCs w:val="21"/>
                <w:lang w:val="en-US" w:eastAsia="zh-CN"/>
              </w:rPr>
              <w:t>开展</w:t>
            </w:r>
            <w:r>
              <w:rPr>
                <w:rFonts w:hint="eastAsia" w:ascii="仿宋_GB2312" w:hAnsi="仿宋_GB2312" w:eastAsia="仿宋_GB2312" w:cs="仿宋_GB2312"/>
                <w:color w:val="000000"/>
                <w:kern w:val="0"/>
                <w:szCs w:val="21"/>
              </w:rPr>
              <w:t>数字化转型成熟度</w:t>
            </w:r>
            <w:r>
              <w:rPr>
                <w:rFonts w:hint="eastAsia" w:ascii="仿宋_GB2312" w:hAnsi="仿宋_GB2312" w:eastAsia="仿宋_GB2312" w:cs="仿宋_GB2312"/>
                <w:color w:val="000000"/>
                <w:kern w:val="0"/>
                <w:szCs w:val="21"/>
                <w:lang w:val="en-US" w:eastAsia="zh-CN"/>
              </w:rPr>
              <w:t>贯标</w:t>
            </w:r>
            <w:r>
              <w:rPr>
                <w:rFonts w:hint="eastAsia" w:ascii="仿宋_GB2312" w:hAnsi="仿宋_GB2312" w:eastAsia="仿宋_GB2312" w:cs="仿宋_GB2312"/>
                <w:color w:val="000000"/>
                <w:kern w:val="0"/>
                <w:szCs w:val="21"/>
              </w:rPr>
              <w:t>服务，积极配合</w:t>
            </w:r>
            <w:r>
              <w:rPr>
                <w:rFonts w:hint="eastAsia" w:ascii="仿宋_GB2312" w:hAnsi="仿宋_GB2312" w:eastAsia="仿宋_GB2312" w:cs="仿宋_GB2312"/>
                <w:color w:val="000000"/>
                <w:kern w:val="0"/>
                <w:szCs w:val="21"/>
                <w:lang w:val="en-US" w:eastAsia="zh-CN"/>
              </w:rPr>
              <w:t>服务</w:t>
            </w:r>
            <w:r>
              <w:rPr>
                <w:rFonts w:hint="eastAsia" w:ascii="仿宋_GB2312" w:hAnsi="仿宋_GB2312" w:eastAsia="仿宋_GB2312" w:cs="仿宋_GB2312"/>
                <w:color w:val="000000"/>
                <w:kern w:val="0"/>
                <w:szCs w:val="21"/>
              </w:rPr>
              <w:t>机构开展相关工作，指定分管数字化工作的中高层管理人员担任</w:t>
            </w:r>
            <w:r>
              <w:rPr>
                <w:rFonts w:hint="eastAsia" w:ascii="仿宋_GB2312" w:hAnsi="仿宋_GB2312" w:eastAsia="仿宋_GB2312" w:cs="仿宋_GB2312"/>
                <w:color w:val="000000"/>
                <w:kern w:val="0"/>
                <w:szCs w:val="21"/>
                <w:lang w:val="en-US" w:eastAsia="zh-CN"/>
              </w:rPr>
              <w:t>贯标</w:t>
            </w:r>
            <w:r>
              <w:rPr>
                <w:rFonts w:hint="eastAsia" w:ascii="仿宋_GB2312" w:hAnsi="仿宋_GB2312" w:eastAsia="仿宋_GB2312" w:cs="仿宋_GB2312"/>
                <w:color w:val="000000"/>
                <w:kern w:val="0"/>
                <w:szCs w:val="21"/>
              </w:rPr>
              <w:t>工作的联系人;</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本企业所提供的所有材料，均真实、完整、准确；</w:t>
            </w:r>
          </w:p>
          <w:p>
            <w:pPr>
              <w:spacing w:before="156" w:beforeLines="50" w:after="156" w:afterLines="50" w:line="312"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以上声明如有不符，本企业愿承担相应的责任。</w:t>
            </w:r>
          </w:p>
          <w:p>
            <w:pPr>
              <w:spacing w:before="156" w:beforeLines="50" w:after="156" w:afterLines="50" w:line="312" w:lineRule="auto"/>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法定代表人签章：                 </w:t>
            </w:r>
          </w:p>
          <w:p>
            <w:pPr>
              <w:spacing w:before="156" w:beforeLines="50" w:after="156" w:afterLines="50" w:line="312" w:lineRule="auto"/>
              <w:jc w:val="right"/>
              <w:rPr>
                <w:rFonts w:ascii="仿宋_GB2312" w:hAnsi="仿宋_GB2312" w:eastAsia="仿宋_GB2312" w:cs="仿宋_GB2312"/>
                <w:b/>
                <w:color w:val="000000"/>
                <w:kern w:val="0"/>
                <w:szCs w:val="21"/>
              </w:rPr>
            </w:pPr>
            <w:r>
              <w:rPr>
                <w:rFonts w:hint="eastAsia" w:ascii="仿宋_GB2312" w:hAnsi="仿宋_GB2312" w:eastAsia="仿宋_GB2312" w:cs="仿宋_GB2312"/>
                <w:color w:val="000000"/>
                <w:kern w:val="0"/>
                <w:szCs w:val="21"/>
              </w:rPr>
              <w:t>公章：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EE7E1632-F33E-4BA1-88B2-22BD25A4DE54}"/>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2" w:fontKey="{4CFFE94F-BC23-423E-8DB3-E09CA7A802DD}"/>
  </w:font>
  <w:font w:name="等线">
    <w:panose1 w:val="02010600030101010101"/>
    <w:charset w:val="86"/>
    <w:family w:val="auto"/>
    <w:pitch w:val="default"/>
    <w:sig w:usb0="A00002BF" w:usb1="38CF7CFA" w:usb2="00000016" w:usb3="00000000" w:csb0="0004000F" w:csb1="00000000"/>
    <w:embedRegular r:id="rId3" w:fontKey="{AE4FA385-4C79-4C25-BA09-8D52D158FC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613FE"/>
    <w:multiLevelType w:val="multilevel"/>
    <w:tmpl w:val="093613FE"/>
    <w:lvl w:ilvl="0" w:tentative="0">
      <w:start w:val="3"/>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341645"/>
    <w:multiLevelType w:val="multilevel"/>
    <w:tmpl w:val="24341645"/>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DE3097"/>
    <w:multiLevelType w:val="multilevel"/>
    <w:tmpl w:val="2BDE3097"/>
    <w:lvl w:ilvl="0" w:tentative="0">
      <w:start w:val="1"/>
      <w:numFmt w:val="japaneseCounting"/>
      <w:lvlText w:val="%1、"/>
      <w:lvlJc w:val="left"/>
      <w:pPr>
        <w:ind w:left="450" w:hanging="450"/>
      </w:pPr>
      <w:rPr>
        <w:rFonts w:hint="default" w:cs="仿宋_GB2312"/>
        <w:b/>
        <w:sz w:val="22"/>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TY3ZTM3MTQ0Yjc2OTc5OTA1MWJhYzUzYTNjNTYifQ=="/>
  </w:docVars>
  <w:rsids>
    <w:rsidRoot w:val="00BF39CC"/>
    <w:rsid w:val="00013A0B"/>
    <w:rsid w:val="000B1B6E"/>
    <w:rsid w:val="0024476B"/>
    <w:rsid w:val="002E130D"/>
    <w:rsid w:val="0036670E"/>
    <w:rsid w:val="00380D9F"/>
    <w:rsid w:val="003A0914"/>
    <w:rsid w:val="004C0EF1"/>
    <w:rsid w:val="005A69C2"/>
    <w:rsid w:val="005C0600"/>
    <w:rsid w:val="00606DC1"/>
    <w:rsid w:val="00770198"/>
    <w:rsid w:val="007B7623"/>
    <w:rsid w:val="00860106"/>
    <w:rsid w:val="00890323"/>
    <w:rsid w:val="00925D26"/>
    <w:rsid w:val="009B5A0F"/>
    <w:rsid w:val="00A902A6"/>
    <w:rsid w:val="00AB2969"/>
    <w:rsid w:val="00BF39CC"/>
    <w:rsid w:val="00CC32D7"/>
    <w:rsid w:val="00D36D01"/>
    <w:rsid w:val="00D95D6A"/>
    <w:rsid w:val="00DD31C4"/>
    <w:rsid w:val="00E952D4"/>
    <w:rsid w:val="00EB020A"/>
    <w:rsid w:val="00F564E2"/>
    <w:rsid w:val="00F620C1"/>
    <w:rsid w:val="0104613D"/>
    <w:rsid w:val="01534A5C"/>
    <w:rsid w:val="01600483"/>
    <w:rsid w:val="01930344"/>
    <w:rsid w:val="02632AD7"/>
    <w:rsid w:val="027559A5"/>
    <w:rsid w:val="0300694A"/>
    <w:rsid w:val="03331AAC"/>
    <w:rsid w:val="03C225DA"/>
    <w:rsid w:val="04463D2B"/>
    <w:rsid w:val="049E0C59"/>
    <w:rsid w:val="04D550AF"/>
    <w:rsid w:val="04F26919"/>
    <w:rsid w:val="05C209CC"/>
    <w:rsid w:val="05CA369E"/>
    <w:rsid w:val="06686402"/>
    <w:rsid w:val="06BA62E9"/>
    <w:rsid w:val="07A3732A"/>
    <w:rsid w:val="07B34DC6"/>
    <w:rsid w:val="07D27B82"/>
    <w:rsid w:val="083C7BA5"/>
    <w:rsid w:val="092B533A"/>
    <w:rsid w:val="09665B1B"/>
    <w:rsid w:val="098E3A7F"/>
    <w:rsid w:val="0A540824"/>
    <w:rsid w:val="0B260413"/>
    <w:rsid w:val="0BFC1173"/>
    <w:rsid w:val="0C1B1D35"/>
    <w:rsid w:val="0C8D4D54"/>
    <w:rsid w:val="0C990394"/>
    <w:rsid w:val="0CDC0591"/>
    <w:rsid w:val="0D082CB1"/>
    <w:rsid w:val="0D317D17"/>
    <w:rsid w:val="0E163FB7"/>
    <w:rsid w:val="0E853AC1"/>
    <w:rsid w:val="0E8B0B0A"/>
    <w:rsid w:val="105C0816"/>
    <w:rsid w:val="105F47F1"/>
    <w:rsid w:val="107F366B"/>
    <w:rsid w:val="10A2678D"/>
    <w:rsid w:val="11036B00"/>
    <w:rsid w:val="114629BE"/>
    <w:rsid w:val="129A03A8"/>
    <w:rsid w:val="136465AF"/>
    <w:rsid w:val="138F75A5"/>
    <w:rsid w:val="139D06A6"/>
    <w:rsid w:val="14A56513"/>
    <w:rsid w:val="14DE0F43"/>
    <w:rsid w:val="14F5226F"/>
    <w:rsid w:val="162D4618"/>
    <w:rsid w:val="16BE1460"/>
    <w:rsid w:val="172D48D7"/>
    <w:rsid w:val="17962737"/>
    <w:rsid w:val="17D344AF"/>
    <w:rsid w:val="1882033B"/>
    <w:rsid w:val="18D94C4D"/>
    <w:rsid w:val="18E637EA"/>
    <w:rsid w:val="190A5709"/>
    <w:rsid w:val="19153875"/>
    <w:rsid w:val="191D4D69"/>
    <w:rsid w:val="194F322A"/>
    <w:rsid w:val="1970581B"/>
    <w:rsid w:val="198C7FDB"/>
    <w:rsid w:val="1A227A8C"/>
    <w:rsid w:val="1A640DA1"/>
    <w:rsid w:val="1A67712C"/>
    <w:rsid w:val="1ACD56FA"/>
    <w:rsid w:val="1B4F721E"/>
    <w:rsid w:val="1C51132E"/>
    <w:rsid w:val="1D4110DC"/>
    <w:rsid w:val="1E0456DD"/>
    <w:rsid w:val="1F2317EC"/>
    <w:rsid w:val="1F383D91"/>
    <w:rsid w:val="1FBA0519"/>
    <w:rsid w:val="1FD26278"/>
    <w:rsid w:val="20BD3F14"/>
    <w:rsid w:val="211B225D"/>
    <w:rsid w:val="212A06E2"/>
    <w:rsid w:val="212D5020"/>
    <w:rsid w:val="21521B0A"/>
    <w:rsid w:val="219F3944"/>
    <w:rsid w:val="21B41E6F"/>
    <w:rsid w:val="21FF19AB"/>
    <w:rsid w:val="220F3557"/>
    <w:rsid w:val="22123047"/>
    <w:rsid w:val="221902AB"/>
    <w:rsid w:val="226D7989"/>
    <w:rsid w:val="22865C95"/>
    <w:rsid w:val="2320698F"/>
    <w:rsid w:val="24474C29"/>
    <w:rsid w:val="2468515C"/>
    <w:rsid w:val="246A34C5"/>
    <w:rsid w:val="24973619"/>
    <w:rsid w:val="25230BFD"/>
    <w:rsid w:val="267C2231"/>
    <w:rsid w:val="279575AD"/>
    <w:rsid w:val="27C7653B"/>
    <w:rsid w:val="28011B94"/>
    <w:rsid w:val="29754AD2"/>
    <w:rsid w:val="2989552D"/>
    <w:rsid w:val="29995DFC"/>
    <w:rsid w:val="29E820F6"/>
    <w:rsid w:val="2A895490"/>
    <w:rsid w:val="2B847127"/>
    <w:rsid w:val="2C10081F"/>
    <w:rsid w:val="2C1F1605"/>
    <w:rsid w:val="2C923CE7"/>
    <w:rsid w:val="2D1A7254"/>
    <w:rsid w:val="2D3A5343"/>
    <w:rsid w:val="2EC074CA"/>
    <w:rsid w:val="2EE61AE3"/>
    <w:rsid w:val="2F077C8B"/>
    <w:rsid w:val="2F4613D9"/>
    <w:rsid w:val="2F5A263F"/>
    <w:rsid w:val="300E12F2"/>
    <w:rsid w:val="304F5E6D"/>
    <w:rsid w:val="30B0516F"/>
    <w:rsid w:val="31266847"/>
    <w:rsid w:val="31657DB1"/>
    <w:rsid w:val="319E0453"/>
    <w:rsid w:val="324E5FF9"/>
    <w:rsid w:val="32AE1544"/>
    <w:rsid w:val="32D84B0E"/>
    <w:rsid w:val="333077D1"/>
    <w:rsid w:val="33341357"/>
    <w:rsid w:val="3378562D"/>
    <w:rsid w:val="33BA382D"/>
    <w:rsid w:val="34325348"/>
    <w:rsid w:val="345C2BDE"/>
    <w:rsid w:val="35810F8A"/>
    <w:rsid w:val="358C0F12"/>
    <w:rsid w:val="358C7D39"/>
    <w:rsid w:val="36004041"/>
    <w:rsid w:val="360C1CB6"/>
    <w:rsid w:val="36B8147A"/>
    <w:rsid w:val="374E6478"/>
    <w:rsid w:val="37585FF4"/>
    <w:rsid w:val="37783C57"/>
    <w:rsid w:val="3895079A"/>
    <w:rsid w:val="38D242FF"/>
    <w:rsid w:val="38DD1BBB"/>
    <w:rsid w:val="390667C8"/>
    <w:rsid w:val="39761CB6"/>
    <w:rsid w:val="39EC03BD"/>
    <w:rsid w:val="3A231E3E"/>
    <w:rsid w:val="3A835B56"/>
    <w:rsid w:val="3AA52F72"/>
    <w:rsid w:val="3BF53079"/>
    <w:rsid w:val="3BF76108"/>
    <w:rsid w:val="3CF256E2"/>
    <w:rsid w:val="3DE93CFB"/>
    <w:rsid w:val="3E686071"/>
    <w:rsid w:val="3EB72B91"/>
    <w:rsid w:val="3EC43B6A"/>
    <w:rsid w:val="3F3E3276"/>
    <w:rsid w:val="3FE411B1"/>
    <w:rsid w:val="40DF3C09"/>
    <w:rsid w:val="41656898"/>
    <w:rsid w:val="41943AC1"/>
    <w:rsid w:val="41FE2999"/>
    <w:rsid w:val="41FE3569"/>
    <w:rsid w:val="42982C9D"/>
    <w:rsid w:val="42F1414B"/>
    <w:rsid w:val="43140575"/>
    <w:rsid w:val="437267E5"/>
    <w:rsid w:val="437A2597"/>
    <w:rsid w:val="445E72C0"/>
    <w:rsid w:val="45A1798B"/>
    <w:rsid w:val="462813B9"/>
    <w:rsid w:val="466F24FC"/>
    <w:rsid w:val="46774127"/>
    <w:rsid w:val="46C129EC"/>
    <w:rsid w:val="46F94496"/>
    <w:rsid w:val="47296B56"/>
    <w:rsid w:val="4829415C"/>
    <w:rsid w:val="487E6405"/>
    <w:rsid w:val="4889350C"/>
    <w:rsid w:val="48B27A5F"/>
    <w:rsid w:val="48BF5ED0"/>
    <w:rsid w:val="491075F7"/>
    <w:rsid w:val="49CE078F"/>
    <w:rsid w:val="4AEB7F4E"/>
    <w:rsid w:val="4B535BA0"/>
    <w:rsid w:val="4B7F4F6D"/>
    <w:rsid w:val="4B8D4E3E"/>
    <w:rsid w:val="4CE970F8"/>
    <w:rsid w:val="4DA25BB3"/>
    <w:rsid w:val="4E025C81"/>
    <w:rsid w:val="4E1F590B"/>
    <w:rsid w:val="4E2B6400"/>
    <w:rsid w:val="4E302964"/>
    <w:rsid w:val="4F295AEE"/>
    <w:rsid w:val="4F3C62C5"/>
    <w:rsid w:val="4FB267B2"/>
    <w:rsid w:val="4FFE6835"/>
    <w:rsid w:val="502062F9"/>
    <w:rsid w:val="506F14E1"/>
    <w:rsid w:val="509237FD"/>
    <w:rsid w:val="50F2249B"/>
    <w:rsid w:val="511D1FD3"/>
    <w:rsid w:val="512B716F"/>
    <w:rsid w:val="515A517A"/>
    <w:rsid w:val="51830E03"/>
    <w:rsid w:val="52515807"/>
    <w:rsid w:val="5253125F"/>
    <w:rsid w:val="5294228E"/>
    <w:rsid w:val="53396AE4"/>
    <w:rsid w:val="53885450"/>
    <w:rsid w:val="53C538FF"/>
    <w:rsid w:val="54946BA5"/>
    <w:rsid w:val="549E16E8"/>
    <w:rsid w:val="5520724E"/>
    <w:rsid w:val="55286D3E"/>
    <w:rsid w:val="55823A64"/>
    <w:rsid w:val="55AC66E1"/>
    <w:rsid w:val="55B55BE8"/>
    <w:rsid w:val="55C45614"/>
    <w:rsid w:val="563278FE"/>
    <w:rsid w:val="569F43AE"/>
    <w:rsid w:val="56AD2D63"/>
    <w:rsid w:val="57060380"/>
    <w:rsid w:val="57CF4B16"/>
    <w:rsid w:val="58262DCD"/>
    <w:rsid w:val="582C7CB7"/>
    <w:rsid w:val="5849477C"/>
    <w:rsid w:val="59236AE7"/>
    <w:rsid w:val="5A3750B8"/>
    <w:rsid w:val="5A6A2B66"/>
    <w:rsid w:val="5A8F13AE"/>
    <w:rsid w:val="5AA05A65"/>
    <w:rsid w:val="5AB6757A"/>
    <w:rsid w:val="5ABC17C7"/>
    <w:rsid w:val="5B081E1C"/>
    <w:rsid w:val="5B44356A"/>
    <w:rsid w:val="5C2E1E86"/>
    <w:rsid w:val="5C3271A1"/>
    <w:rsid w:val="5CA16EC6"/>
    <w:rsid w:val="5CAF4ABE"/>
    <w:rsid w:val="5D1B2744"/>
    <w:rsid w:val="5DFD249D"/>
    <w:rsid w:val="5E3F6843"/>
    <w:rsid w:val="5E7E5259"/>
    <w:rsid w:val="5F13397F"/>
    <w:rsid w:val="5F332468"/>
    <w:rsid w:val="60380615"/>
    <w:rsid w:val="60397BDF"/>
    <w:rsid w:val="60640408"/>
    <w:rsid w:val="6131633F"/>
    <w:rsid w:val="61CD73C7"/>
    <w:rsid w:val="61F05A26"/>
    <w:rsid w:val="62697A14"/>
    <w:rsid w:val="62DC5BEA"/>
    <w:rsid w:val="63065351"/>
    <w:rsid w:val="63243EA3"/>
    <w:rsid w:val="63730F21"/>
    <w:rsid w:val="63EB4B5E"/>
    <w:rsid w:val="63F23782"/>
    <w:rsid w:val="64AD0021"/>
    <w:rsid w:val="65366619"/>
    <w:rsid w:val="658F413C"/>
    <w:rsid w:val="66D82107"/>
    <w:rsid w:val="66EA2456"/>
    <w:rsid w:val="66FC7FFD"/>
    <w:rsid w:val="670D3BA4"/>
    <w:rsid w:val="673E056B"/>
    <w:rsid w:val="6811574B"/>
    <w:rsid w:val="68155255"/>
    <w:rsid w:val="69D81A4D"/>
    <w:rsid w:val="6A123ADF"/>
    <w:rsid w:val="6A147CFA"/>
    <w:rsid w:val="6A3D7B02"/>
    <w:rsid w:val="6A4F0A1A"/>
    <w:rsid w:val="6AEF7984"/>
    <w:rsid w:val="6C3D203B"/>
    <w:rsid w:val="6C6A0940"/>
    <w:rsid w:val="6CF91451"/>
    <w:rsid w:val="6D1C6524"/>
    <w:rsid w:val="6D564D70"/>
    <w:rsid w:val="6D9143ED"/>
    <w:rsid w:val="6DAE730F"/>
    <w:rsid w:val="6DFF3A4C"/>
    <w:rsid w:val="6E9D5E2F"/>
    <w:rsid w:val="6EC95711"/>
    <w:rsid w:val="6F0A3DDA"/>
    <w:rsid w:val="6FCA2517"/>
    <w:rsid w:val="70A0796D"/>
    <w:rsid w:val="70AD7087"/>
    <w:rsid w:val="70B931B9"/>
    <w:rsid w:val="70ED4030"/>
    <w:rsid w:val="716C4276"/>
    <w:rsid w:val="71EA0683"/>
    <w:rsid w:val="721731CD"/>
    <w:rsid w:val="723B6FFD"/>
    <w:rsid w:val="73014834"/>
    <w:rsid w:val="731F249B"/>
    <w:rsid w:val="73355D03"/>
    <w:rsid w:val="73446AB3"/>
    <w:rsid w:val="73C456E6"/>
    <w:rsid w:val="741B4AF9"/>
    <w:rsid w:val="74F07E8F"/>
    <w:rsid w:val="75594DF6"/>
    <w:rsid w:val="75C4732A"/>
    <w:rsid w:val="75D27C98"/>
    <w:rsid w:val="75DB14BC"/>
    <w:rsid w:val="76701C59"/>
    <w:rsid w:val="76D01B42"/>
    <w:rsid w:val="773A3D47"/>
    <w:rsid w:val="777C4CBA"/>
    <w:rsid w:val="784F165D"/>
    <w:rsid w:val="792F30BD"/>
    <w:rsid w:val="79515378"/>
    <w:rsid w:val="79E44E03"/>
    <w:rsid w:val="79FD5884"/>
    <w:rsid w:val="7A8F5127"/>
    <w:rsid w:val="7B76161B"/>
    <w:rsid w:val="7C0A3408"/>
    <w:rsid w:val="7C8224C8"/>
    <w:rsid w:val="7CD8068C"/>
    <w:rsid w:val="7DC358A7"/>
    <w:rsid w:val="7DC71105"/>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120" w:after="120" w:line="360" w:lineRule="auto"/>
      <w:jc w:val="center"/>
      <w:outlineLvl w:val="0"/>
    </w:pPr>
    <w:rPr>
      <w:rFonts w:eastAsia="黑体"/>
      <w:bCs/>
      <w:kern w:val="44"/>
      <w:sz w:val="36"/>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1"/>
    <w:autoRedefine/>
    <w:qFormat/>
    <w:uiPriority w:val="99"/>
    <w:pPr>
      <w:spacing w:after="120"/>
    </w:pPr>
    <w:rPr>
      <w:rFonts w:ascii="Calibri" w:hAnsi="Calibri" w:eastAsia="宋体" w:cs="Times New Roman"/>
    </w:rPr>
  </w:style>
  <w:style w:type="paragraph" w:styleId="4">
    <w:name w:val="annotation text"/>
    <w:basedOn w:val="1"/>
    <w:autoRedefine/>
    <w:qFormat/>
    <w:uiPriority w:val="0"/>
    <w:pPr>
      <w:jc w:val="left"/>
    </w:pPr>
  </w:style>
  <w:style w:type="paragraph" w:styleId="5">
    <w:name w:val="Balloon Text"/>
    <w:basedOn w:val="1"/>
    <w:link w:val="20"/>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w:basedOn w:val="2"/>
    <w:link w:val="22"/>
    <w:autoRedefine/>
    <w:qFormat/>
    <w:uiPriority w:val="0"/>
    <w:pPr>
      <w:ind w:firstLine="420" w:firstLineChars="100"/>
    </w:pPr>
    <w:rPr>
      <w:rFonts w:asciiTheme="minorHAnsi" w:hAnsiTheme="minorHAnsi" w:eastAsiaTheme="minorEastAsia" w:cstheme="minorBidi"/>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paragraph" w:customStyle="1" w:styleId="14">
    <w:name w:val="正文首行缩进1"/>
    <w:basedOn w:val="2"/>
    <w:autoRedefine/>
    <w:qFormat/>
    <w:uiPriority w:val="0"/>
    <w:pPr>
      <w:ind w:firstLine="420" w:firstLineChars="100"/>
    </w:pPr>
  </w:style>
  <w:style w:type="character" w:customStyle="1" w:styleId="15">
    <w:name w:val="fontstyle01"/>
    <w:basedOn w:val="12"/>
    <w:autoRedefine/>
    <w:qFormat/>
    <w:uiPriority w:val="0"/>
    <w:rPr>
      <w:rFonts w:hint="eastAsia" w:ascii="仿宋_GB2312" w:eastAsia="仿宋_GB2312"/>
      <w:color w:val="000000"/>
      <w:sz w:val="32"/>
      <w:szCs w:val="32"/>
    </w:rPr>
  </w:style>
  <w:style w:type="paragraph" w:styleId="16">
    <w:name w:val="List Paragraph"/>
    <w:basedOn w:val="1"/>
    <w:autoRedefine/>
    <w:qFormat/>
    <w:uiPriority w:val="99"/>
    <w:pPr>
      <w:ind w:firstLine="420" w:firstLineChars="200"/>
    </w:pPr>
  </w:style>
  <w:style w:type="character" w:customStyle="1" w:styleId="17">
    <w:name w:val="font01"/>
    <w:basedOn w:val="12"/>
    <w:autoRedefine/>
    <w:qFormat/>
    <w:uiPriority w:val="0"/>
    <w:rPr>
      <w:rFonts w:ascii="仿宋_GB2312" w:eastAsia="仿宋_GB2312" w:cs="仿宋_GB2312"/>
      <w:color w:val="000000"/>
      <w:sz w:val="20"/>
      <w:szCs w:val="20"/>
      <w:u w:val="none"/>
    </w:rPr>
  </w:style>
  <w:style w:type="character" w:customStyle="1" w:styleId="18">
    <w:name w:val="font21"/>
    <w:basedOn w:val="12"/>
    <w:autoRedefine/>
    <w:qFormat/>
    <w:uiPriority w:val="0"/>
    <w:rPr>
      <w:rFonts w:hint="default" w:ascii="Times New Roman" w:hAnsi="Times New Roman" w:cs="Times New Roman"/>
      <w:color w:val="000000"/>
      <w:sz w:val="20"/>
      <w:szCs w:val="20"/>
      <w:u w:val="none"/>
    </w:rPr>
  </w:style>
  <w:style w:type="paragraph" w:customStyle="1" w:styleId="19">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Char"/>
    <w:basedOn w:val="12"/>
    <w:link w:val="5"/>
    <w:autoRedefine/>
    <w:qFormat/>
    <w:uiPriority w:val="0"/>
    <w:rPr>
      <w:rFonts w:asciiTheme="minorHAnsi" w:hAnsiTheme="minorHAnsi" w:eastAsiaTheme="minorEastAsia" w:cstheme="minorBidi"/>
      <w:kern w:val="2"/>
      <w:sz w:val="18"/>
      <w:szCs w:val="18"/>
    </w:rPr>
  </w:style>
  <w:style w:type="character" w:customStyle="1" w:styleId="21">
    <w:name w:val="正文文本 Char"/>
    <w:basedOn w:val="12"/>
    <w:link w:val="2"/>
    <w:autoRedefine/>
    <w:qFormat/>
    <w:uiPriority w:val="99"/>
    <w:rPr>
      <w:rFonts w:ascii="Calibri" w:hAnsi="Calibri"/>
      <w:kern w:val="2"/>
      <w:sz w:val="21"/>
      <w:szCs w:val="24"/>
    </w:rPr>
  </w:style>
  <w:style w:type="character" w:customStyle="1" w:styleId="22">
    <w:name w:val="正文首行缩进 Char"/>
    <w:basedOn w:val="21"/>
    <w:link w:val="9"/>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2077</Words>
  <Characters>11841</Characters>
  <Lines>98</Lines>
  <Paragraphs>27</Paragraphs>
  <TotalTime>79</TotalTime>
  <ScaleCrop>false</ScaleCrop>
  <LinksUpToDate>false</LinksUpToDate>
  <CharactersWithSpaces>13891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2024-02-06T03:22:00Z</dcterms:created>
  <dc:creator>袁兵</dc:creator>
  <cp:lastModifiedBy>WPS_1518506945</cp:lastModifiedBy>
  <cp:lastPrinted>2024-03-11T06:09:00Z</cp:lastPrinted>
  <dcterms:modified xsi:type="dcterms:W3CDTF">2024-03-20T01:20:46Z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DFDB78EDAF744D4BAABD4A3061ACD3E9_13</vt:lpwstr>
  </property>
</Properties>
</file>