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9056B" w:rsidRPr="00D9056B" w:rsidRDefault="00D9056B" w:rsidP="00D9056B">
      <w:pPr>
        <w:pStyle w:val="a3"/>
        <w:rPr>
          <w:rFonts w:ascii="黑体" w:eastAsia="黑体" w:hAnsi="黑体"/>
          <w:sz w:val="36"/>
          <w:szCs w:val="36"/>
        </w:rPr>
      </w:pPr>
      <w:r w:rsidRPr="00D9056B">
        <w:rPr>
          <w:rFonts w:ascii="黑体" w:eastAsia="黑体" w:hAnsi="黑体" w:hint="eastAsia"/>
          <w:sz w:val="36"/>
          <w:szCs w:val="36"/>
        </w:rPr>
        <w:t>中国轻工业信息中心智能制造</w:t>
      </w:r>
    </w:p>
    <w:p w:rsidR="00D9056B" w:rsidRPr="00D9056B" w:rsidRDefault="00D9056B" w:rsidP="00D9056B">
      <w:pPr>
        <w:pStyle w:val="a3"/>
        <w:rPr>
          <w:rFonts w:ascii="黑体" w:eastAsia="黑体" w:hAnsi="黑体"/>
          <w:sz w:val="36"/>
          <w:szCs w:val="36"/>
        </w:rPr>
      </w:pPr>
      <w:r w:rsidRPr="00D9056B">
        <w:rPr>
          <w:rFonts w:ascii="黑体" w:eastAsia="黑体" w:hAnsi="黑体" w:hint="eastAsia"/>
          <w:sz w:val="36"/>
          <w:szCs w:val="36"/>
        </w:rPr>
        <w:t>专家咨询委员会管理办法（试行）</w:t>
      </w:r>
    </w:p>
    <w:p w:rsidR="00D9056B" w:rsidRDefault="00D9056B" w:rsidP="00D9056B">
      <w:r>
        <w:t xml:space="preserve"> </w:t>
      </w:r>
    </w:p>
    <w:p w:rsidR="00D9056B" w:rsidRPr="00D9056B" w:rsidRDefault="00D9056B" w:rsidP="00D9056B">
      <w:pPr>
        <w:spacing w:line="560" w:lineRule="exact"/>
        <w:ind w:firstLineChars="200" w:firstLine="640"/>
        <w:rPr>
          <w:rFonts w:ascii="仿宋" w:eastAsia="仿宋" w:hAnsi="仿宋"/>
          <w:sz w:val="32"/>
          <w:szCs w:val="32"/>
        </w:rPr>
      </w:pPr>
      <w:r w:rsidRPr="00D9056B">
        <w:rPr>
          <w:rFonts w:ascii="仿宋" w:eastAsia="仿宋" w:hAnsi="仿宋" w:hint="eastAsia"/>
          <w:sz w:val="32"/>
          <w:szCs w:val="32"/>
        </w:rPr>
        <w:t xml:space="preserve">为了充分发挥专家咨询委员会的作用，保证专家咨询委员会正常有效地开展工作，更好地为中国轻工业智能制造的发展谏言献策，提供决策参考、技术支持、解决方案等意见。结合实际情况，特制定管理办法如下： </w:t>
      </w:r>
    </w:p>
    <w:p w:rsidR="00D9056B" w:rsidRPr="00D9056B" w:rsidRDefault="00D9056B" w:rsidP="00D9056B">
      <w:pPr>
        <w:spacing w:line="560" w:lineRule="exact"/>
        <w:ind w:firstLineChars="200" w:firstLine="640"/>
        <w:rPr>
          <w:rFonts w:ascii="仿宋" w:eastAsia="仿宋" w:hAnsi="仿宋"/>
          <w:sz w:val="32"/>
          <w:szCs w:val="32"/>
        </w:rPr>
      </w:pPr>
      <w:r w:rsidRPr="00D9056B">
        <w:rPr>
          <w:rFonts w:ascii="仿宋" w:eastAsia="仿宋" w:hAnsi="仿宋" w:hint="eastAsia"/>
          <w:sz w:val="32"/>
          <w:szCs w:val="32"/>
        </w:rPr>
        <w:t>第一条</w:t>
      </w:r>
      <w:r w:rsidR="00CC1344">
        <w:rPr>
          <w:rFonts w:ascii="仿宋" w:eastAsia="仿宋" w:hAnsi="仿宋" w:hint="eastAsia"/>
          <w:sz w:val="32"/>
          <w:szCs w:val="32"/>
        </w:rPr>
        <w:t>、</w:t>
      </w:r>
      <w:r w:rsidRPr="00D9056B">
        <w:rPr>
          <w:rFonts w:ascii="仿宋" w:eastAsia="仿宋" w:hAnsi="仿宋" w:hint="eastAsia"/>
          <w:sz w:val="32"/>
          <w:szCs w:val="32"/>
        </w:rPr>
        <w:t>中国轻工业信息中心智能制造专家咨询委员会是针对轻工行业发展进行决策的高层次咨询机构，接受中国轻工业信息中心的统一领导，其具体活动的组织、协调和日常工作由秘书处</w:t>
      </w:r>
      <w:r w:rsidR="006E6F73" w:rsidRPr="00D9056B">
        <w:rPr>
          <w:rFonts w:ascii="仿宋" w:eastAsia="仿宋" w:hAnsi="仿宋" w:hint="eastAsia"/>
          <w:sz w:val="32"/>
          <w:szCs w:val="32"/>
        </w:rPr>
        <w:t>（智能制造中心）</w:t>
      </w:r>
      <w:r w:rsidRPr="00D9056B">
        <w:rPr>
          <w:rFonts w:ascii="仿宋" w:eastAsia="仿宋" w:hAnsi="仿宋" w:hint="eastAsia"/>
          <w:sz w:val="32"/>
          <w:szCs w:val="32"/>
        </w:rPr>
        <w:t xml:space="preserve">负责。 </w:t>
      </w:r>
    </w:p>
    <w:p w:rsidR="00D9056B" w:rsidRPr="00D9056B" w:rsidRDefault="00D9056B" w:rsidP="00D9056B">
      <w:pPr>
        <w:spacing w:line="560" w:lineRule="exact"/>
        <w:ind w:firstLineChars="200" w:firstLine="640"/>
        <w:rPr>
          <w:rFonts w:ascii="仿宋" w:eastAsia="仿宋" w:hAnsi="仿宋"/>
          <w:sz w:val="32"/>
          <w:szCs w:val="32"/>
        </w:rPr>
      </w:pPr>
      <w:r w:rsidRPr="00D9056B">
        <w:rPr>
          <w:rFonts w:ascii="仿宋" w:eastAsia="仿宋" w:hAnsi="仿宋" w:hint="eastAsia"/>
          <w:sz w:val="32"/>
          <w:szCs w:val="32"/>
        </w:rPr>
        <w:t>第二条</w:t>
      </w:r>
      <w:r w:rsidR="00CC1344">
        <w:rPr>
          <w:rFonts w:ascii="仿宋" w:eastAsia="仿宋" w:hAnsi="仿宋" w:hint="eastAsia"/>
          <w:sz w:val="32"/>
          <w:szCs w:val="32"/>
        </w:rPr>
        <w:t>、</w:t>
      </w:r>
      <w:r w:rsidRPr="00D9056B">
        <w:rPr>
          <w:rFonts w:ascii="仿宋" w:eastAsia="仿宋" w:hAnsi="仿宋" w:hint="eastAsia"/>
          <w:sz w:val="32"/>
          <w:szCs w:val="32"/>
        </w:rPr>
        <w:t xml:space="preserve">专家咨询委员会根据工作需要，按轻工各行业的智能制造专业技术特点，分别设立不同的专业技术组，为该行业的智能制造项目提供咨询与服务。 </w:t>
      </w:r>
    </w:p>
    <w:p w:rsidR="00D9056B" w:rsidRPr="00D9056B" w:rsidRDefault="00D9056B" w:rsidP="00D9056B">
      <w:pPr>
        <w:spacing w:line="560" w:lineRule="exact"/>
        <w:ind w:firstLineChars="200" w:firstLine="640"/>
        <w:rPr>
          <w:rFonts w:ascii="仿宋" w:eastAsia="仿宋" w:hAnsi="仿宋"/>
          <w:sz w:val="32"/>
          <w:szCs w:val="32"/>
        </w:rPr>
      </w:pPr>
      <w:r w:rsidRPr="00D9056B">
        <w:rPr>
          <w:rFonts w:ascii="仿宋" w:eastAsia="仿宋" w:hAnsi="仿宋" w:hint="eastAsia"/>
          <w:sz w:val="32"/>
          <w:szCs w:val="32"/>
        </w:rPr>
        <w:t>第</w:t>
      </w:r>
      <w:r w:rsidR="0083787C">
        <w:rPr>
          <w:rFonts w:ascii="仿宋" w:eastAsia="仿宋" w:hAnsi="仿宋" w:hint="eastAsia"/>
          <w:sz w:val="32"/>
          <w:szCs w:val="32"/>
        </w:rPr>
        <w:t>三</w:t>
      </w:r>
      <w:r w:rsidRPr="00D9056B">
        <w:rPr>
          <w:rFonts w:ascii="仿宋" w:eastAsia="仿宋" w:hAnsi="仿宋" w:hint="eastAsia"/>
          <w:sz w:val="32"/>
          <w:szCs w:val="32"/>
        </w:rPr>
        <w:t>条</w:t>
      </w:r>
      <w:r w:rsidR="00CC1344">
        <w:rPr>
          <w:rFonts w:ascii="仿宋" w:eastAsia="仿宋" w:hAnsi="仿宋" w:hint="eastAsia"/>
          <w:sz w:val="32"/>
          <w:szCs w:val="32"/>
        </w:rPr>
        <w:t>、</w:t>
      </w:r>
      <w:r w:rsidRPr="00D9056B">
        <w:rPr>
          <w:rFonts w:ascii="仿宋" w:eastAsia="仿宋" w:hAnsi="仿宋" w:hint="eastAsia"/>
          <w:sz w:val="32"/>
          <w:szCs w:val="32"/>
        </w:rPr>
        <w:t>各专家要获得所在单位的工作支持，积极深入调研，保证参加调研活动、技术研讨交流的时间。</w:t>
      </w:r>
    </w:p>
    <w:p w:rsidR="00D9056B" w:rsidRPr="00D9056B" w:rsidRDefault="00D9056B" w:rsidP="00D9056B">
      <w:pPr>
        <w:spacing w:line="560" w:lineRule="exact"/>
        <w:ind w:firstLineChars="200" w:firstLine="640"/>
        <w:rPr>
          <w:rFonts w:ascii="仿宋" w:eastAsia="仿宋" w:hAnsi="仿宋"/>
          <w:sz w:val="32"/>
          <w:szCs w:val="32"/>
        </w:rPr>
      </w:pPr>
      <w:r w:rsidRPr="00D9056B">
        <w:rPr>
          <w:rFonts w:ascii="仿宋" w:eastAsia="仿宋" w:hAnsi="仿宋" w:hint="eastAsia"/>
          <w:sz w:val="32"/>
          <w:szCs w:val="32"/>
        </w:rPr>
        <w:t>第</w:t>
      </w:r>
      <w:r w:rsidR="0083787C">
        <w:rPr>
          <w:rFonts w:ascii="仿宋" w:eastAsia="仿宋" w:hAnsi="仿宋" w:hint="eastAsia"/>
          <w:sz w:val="32"/>
          <w:szCs w:val="32"/>
        </w:rPr>
        <w:t>四</w:t>
      </w:r>
      <w:r w:rsidRPr="00D9056B">
        <w:rPr>
          <w:rFonts w:ascii="仿宋" w:eastAsia="仿宋" w:hAnsi="仿宋" w:hint="eastAsia"/>
          <w:sz w:val="32"/>
          <w:szCs w:val="32"/>
        </w:rPr>
        <w:t>条</w:t>
      </w:r>
      <w:r w:rsidR="00CC1344">
        <w:rPr>
          <w:rFonts w:ascii="仿宋" w:eastAsia="仿宋" w:hAnsi="仿宋" w:hint="eastAsia"/>
          <w:sz w:val="32"/>
          <w:szCs w:val="32"/>
        </w:rPr>
        <w:t>、</w:t>
      </w:r>
      <w:r w:rsidRPr="00D9056B">
        <w:rPr>
          <w:rFonts w:ascii="仿宋" w:eastAsia="仿宋" w:hAnsi="仿宋" w:hint="eastAsia"/>
          <w:sz w:val="32"/>
          <w:szCs w:val="32"/>
        </w:rPr>
        <w:t>专家咨询委员会以集中调派或按专业组开展咨询活动，各咨询活动的具体安排要报秘书处，秘书处可根据实际统一协调安排。</w:t>
      </w:r>
    </w:p>
    <w:p w:rsidR="00D9056B" w:rsidRPr="00D9056B" w:rsidRDefault="00D9056B" w:rsidP="00D9056B">
      <w:pPr>
        <w:spacing w:line="560" w:lineRule="exact"/>
        <w:ind w:firstLineChars="200" w:firstLine="640"/>
        <w:rPr>
          <w:rFonts w:ascii="仿宋" w:eastAsia="仿宋" w:hAnsi="仿宋"/>
          <w:sz w:val="32"/>
          <w:szCs w:val="32"/>
        </w:rPr>
      </w:pPr>
      <w:r w:rsidRPr="00D9056B">
        <w:rPr>
          <w:rFonts w:ascii="仿宋" w:eastAsia="仿宋" w:hAnsi="仿宋" w:hint="eastAsia"/>
          <w:sz w:val="32"/>
          <w:szCs w:val="32"/>
        </w:rPr>
        <w:t>第</w:t>
      </w:r>
      <w:r w:rsidR="0083787C">
        <w:rPr>
          <w:rFonts w:ascii="仿宋" w:eastAsia="仿宋" w:hAnsi="仿宋" w:hint="eastAsia"/>
          <w:sz w:val="32"/>
          <w:szCs w:val="32"/>
        </w:rPr>
        <w:t>五</w:t>
      </w:r>
      <w:r w:rsidRPr="00D9056B">
        <w:rPr>
          <w:rFonts w:ascii="仿宋" w:eastAsia="仿宋" w:hAnsi="仿宋" w:hint="eastAsia"/>
          <w:sz w:val="32"/>
          <w:szCs w:val="32"/>
        </w:rPr>
        <w:t>条</w:t>
      </w:r>
      <w:r w:rsidR="00CC1344">
        <w:rPr>
          <w:rFonts w:ascii="仿宋" w:eastAsia="仿宋" w:hAnsi="仿宋" w:hint="eastAsia"/>
          <w:sz w:val="32"/>
          <w:szCs w:val="32"/>
        </w:rPr>
        <w:t>、</w:t>
      </w:r>
      <w:r w:rsidRPr="00D9056B">
        <w:rPr>
          <w:rFonts w:ascii="仿宋" w:eastAsia="仿宋" w:hAnsi="仿宋" w:hint="eastAsia"/>
          <w:sz w:val="32"/>
          <w:szCs w:val="32"/>
        </w:rPr>
        <w:t xml:space="preserve">专家咨询委员会应不定期开展各项工作，组织进行轻工各行业智能制造规划论证、智能制造轻工行业标准的开题论证、技术交流、项目研讨、市场预期分析等工作。 </w:t>
      </w:r>
    </w:p>
    <w:p w:rsidR="00D9056B" w:rsidRPr="00D9056B" w:rsidRDefault="00D9056B" w:rsidP="00D9056B">
      <w:pPr>
        <w:spacing w:line="560" w:lineRule="exact"/>
        <w:ind w:firstLineChars="200" w:firstLine="640"/>
        <w:rPr>
          <w:rFonts w:ascii="仿宋" w:eastAsia="仿宋" w:hAnsi="仿宋"/>
          <w:sz w:val="32"/>
          <w:szCs w:val="32"/>
        </w:rPr>
      </w:pPr>
      <w:r w:rsidRPr="00D9056B">
        <w:rPr>
          <w:rFonts w:ascii="仿宋" w:eastAsia="仿宋" w:hAnsi="仿宋" w:hint="eastAsia"/>
          <w:sz w:val="32"/>
          <w:szCs w:val="32"/>
        </w:rPr>
        <w:t>第</w:t>
      </w:r>
      <w:r w:rsidR="0083787C">
        <w:rPr>
          <w:rFonts w:ascii="仿宋" w:eastAsia="仿宋" w:hAnsi="仿宋" w:hint="eastAsia"/>
          <w:sz w:val="32"/>
          <w:szCs w:val="32"/>
        </w:rPr>
        <w:t>六</w:t>
      </w:r>
      <w:r w:rsidRPr="00D9056B">
        <w:rPr>
          <w:rFonts w:ascii="仿宋" w:eastAsia="仿宋" w:hAnsi="仿宋" w:hint="eastAsia"/>
          <w:sz w:val="32"/>
          <w:szCs w:val="32"/>
        </w:rPr>
        <w:t>条</w:t>
      </w:r>
      <w:r w:rsidR="00CC1344">
        <w:rPr>
          <w:rFonts w:ascii="仿宋" w:eastAsia="仿宋" w:hAnsi="仿宋" w:hint="eastAsia"/>
          <w:sz w:val="32"/>
          <w:szCs w:val="32"/>
        </w:rPr>
        <w:t>、</w:t>
      </w:r>
      <w:r w:rsidRPr="00D9056B">
        <w:rPr>
          <w:rFonts w:ascii="仿宋" w:eastAsia="仿宋" w:hAnsi="仿宋" w:hint="eastAsia"/>
          <w:sz w:val="32"/>
          <w:szCs w:val="32"/>
        </w:rPr>
        <w:t>专家咨询委员会所有的调研、咨询、论证等活动结束后，需要提交一份数据详实的调研报告、论证报告、</w:t>
      </w:r>
      <w:r w:rsidRPr="00D9056B">
        <w:rPr>
          <w:rFonts w:ascii="仿宋" w:eastAsia="仿宋" w:hAnsi="仿宋" w:hint="eastAsia"/>
          <w:sz w:val="32"/>
          <w:szCs w:val="32"/>
        </w:rPr>
        <w:lastRenderedPageBreak/>
        <w:t xml:space="preserve">咨询报告等书面材料给智能制造中心。各位专家在咨询工作中要严格遵守国家保密制度和企业的保密规定，不得私自向外界透露。 </w:t>
      </w:r>
    </w:p>
    <w:p w:rsidR="0083787C" w:rsidRPr="00E432AB" w:rsidRDefault="00B74CAF" w:rsidP="00E432AB">
      <w:pPr>
        <w:spacing w:line="520" w:lineRule="exact"/>
        <w:ind w:rightChars="-3" w:right="-6" w:firstLine="570"/>
        <w:rPr>
          <w:rFonts w:ascii="仿宋" w:eastAsia="仿宋" w:hAnsi="仿宋"/>
          <w:sz w:val="32"/>
          <w:szCs w:val="32"/>
        </w:rPr>
      </w:pPr>
      <w:r w:rsidRPr="00E432AB">
        <w:rPr>
          <w:rFonts w:ascii="仿宋" w:eastAsia="仿宋" w:hAnsi="仿宋" w:hint="eastAsia"/>
          <w:sz w:val="32"/>
          <w:szCs w:val="32"/>
        </w:rPr>
        <w:t>第七条、</w:t>
      </w:r>
      <w:r w:rsidR="00E432AB" w:rsidRPr="00E432AB">
        <w:rPr>
          <w:rFonts w:ascii="仿宋" w:eastAsia="仿宋" w:hAnsi="仿宋" w:hint="eastAsia"/>
          <w:sz w:val="32"/>
          <w:szCs w:val="32"/>
        </w:rPr>
        <w:t>未经</w:t>
      </w:r>
      <w:r w:rsidR="00F74598" w:rsidRPr="00D9056B">
        <w:rPr>
          <w:rFonts w:ascii="仿宋" w:eastAsia="仿宋" w:hAnsi="仿宋" w:hint="eastAsia"/>
          <w:sz w:val="32"/>
          <w:szCs w:val="32"/>
        </w:rPr>
        <w:t>专家咨询委员会</w:t>
      </w:r>
      <w:r w:rsidR="00E432AB" w:rsidRPr="00E432AB">
        <w:rPr>
          <w:rFonts w:ascii="仿宋" w:eastAsia="仿宋" w:hAnsi="仿宋" w:hint="eastAsia"/>
          <w:sz w:val="32"/>
          <w:szCs w:val="32"/>
        </w:rPr>
        <w:t>同意，委员个人不得以</w:t>
      </w:r>
      <w:r w:rsidR="00F74598" w:rsidRPr="00D9056B">
        <w:rPr>
          <w:rFonts w:ascii="仿宋" w:eastAsia="仿宋" w:hAnsi="仿宋" w:hint="eastAsia"/>
          <w:sz w:val="32"/>
          <w:szCs w:val="32"/>
        </w:rPr>
        <w:t>专家咨询委员会</w:t>
      </w:r>
      <w:r w:rsidR="00E432AB" w:rsidRPr="00E432AB">
        <w:rPr>
          <w:rFonts w:ascii="仿宋" w:eastAsia="仿宋" w:hAnsi="仿宋" w:hint="eastAsia"/>
          <w:sz w:val="32"/>
          <w:szCs w:val="32"/>
        </w:rPr>
        <w:t>的名义从事商业性活动。</w:t>
      </w:r>
    </w:p>
    <w:p w:rsidR="00D9056B" w:rsidRPr="00D9056B" w:rsidRDefault="00D9056B" w:rsidP="0083787C">
      <w:pPr>
        <w:spacing w:line="520" w:lineRule="exact"/>
        <w:ind w:rightChars="-3" w:right="-6" w:firstLine="570"/>
        <w:rPr>
          <w:rFonts w:ascii="仿宋" w:eastAsia="仿宋" w:hAnsi="仿宋"/>
          <w:sz w:val="32"/>
          <w:szCs w:val="32"/>
        </w:rPr>
      </w:pPr>
      <w:r w:rsidRPr="00D9056B">
        <w:rPr>
          <w:rFonts w:ascii="仿宋" w:eastAsia="仿宋" w:hAnsi="仿宋" w:hint="eastAsia"/>
          <w:sz w:val="32"/>
          <w:szCs w:val="32"/>
        </w:rPr>
        <w:t>第八条</w:t>
      </w:r>
      <w:r w:rsidR="00CC1344">
        <w:rPr>
          <w:rFonts w:ascii="仿宋" w:eastAsia="仿宋" w:hAnsi="仿宋" w:hint="eastAsia"/>
          <w:sz w:val="32"/>
          <w:szCs w:val="32"/>
        </w:rPr>
        <w:t>、</w:t>
      </w:r>
      <w:r w:rsidR="0083787C" w:rsidRPr="00D9056B">
        <w:rPr>
          <w:rFonts w:ascii="仿宋" w:eastAsia="仿宋" w:hAnsi="仿宋" w:hint="eastAsia"/>
          <w:sz w:val="32"/>
          <w:szCs w:val="32"/>
        </w:rPr>
        <w:t>专家咨询委员</w:t>
      </w:r>
      <w:r w:rsidR="0083787C" w:rsidRPr="0083787C">
        <w:rPr>
          <w:rFonts w:ascii="仿宋" w:eastAsia="仿宋" w:hAnsi="仿宋" w:hint="eastAsia"/>
          <w:sz w:val="32"/>
          <w:szCs w:val="32"/>
        </w:rPr>
        <w:t>会</w:t>
      </w:r>
      <w:r w:rsidR="004E64A0">
        <w:rPr>
          <w:rFonts w:ascii="仿宋" w:eastAsia="仿宋" w:hAnsi="仿宋" w:hint="eastAsia"/>
          <w:sz w:val="32"/>
          <w:szCs w:val="32"/>
        </w:rPr>
        <w:t>无日常性报酬</w:t>
      </w:r>
      <w:r w:rsidR="00E539F8">
        <w:rPr>
          <w:rFonts w:ascii="仿宋" w:eastAsia="仿宋" w:hAnsi="仿宋" w:hint="eastAsia"/>
          <w:sz w:val="32"/>
          <w:szCs w:val="32"/>
        </w:rPr>
        <w:t>。</w:t>
      </w:r>
      <w:r w:rsidR="0083787C" w:rsidRPr="00D9056B">
        <w:rPr>
          <w:rFonts w:ascii="仿宋" w:eastAsia="仿宋" w:hAnsi="仿宋" w:hint="eastAsia"/>
          <w:sz w:val="32"/>
          <w:szCs w:val="32"/>
        </w:rPr>
        <w:t>秘书处（智能制造中心）</w:t>
      </w:r>
      <w:r w:rsidR="0083787C" w:rsidRPr="0083787C">
        <w:rPr>
          <w:rFonts w:ascii="仿宋" w:eastAsia="仿宋" w:hAnsi="仿宋" w:hint="eastAsia"/>
          <w:sz w:val="32"/>
          <w:szCs w:val="32"/>
        </w:rPr>
        <w:t>为委员提供必要的工作便利</w:t>
      </w:r>
      <w:r w:rsidR="0083787C">
        <w:rPr>
          <w:rFonts w:ascii="仿宋" w:eastAsia="仿宋" w:hAnsi="仿宋" w:hint="eastAsia"/>
          <w:sz w:val="32"/>
          <w:szCs w:val="32"/>
        </w:rPr>
        <w:t>，</w:t>
      </w:r>
      <w:r w:rsidR="0083787C" w:rsidRPr="008F6565">
        <w:rPr>
          <w:rFonts w:ascii="仿宋" w:eastAsia="仿宋" w:hAnsi="仿宋" w:hint="eastAsia"/>
          <w:sz w:val="32"/>
          <w:szCs w:val="32"/>
        </w:rPr>
        <w:t>专家委员会委员参加</w:t>
      </w:r>
      <w:r w:rsidR="0083787C" w:rsidRPr="00D9056B">
        <w:rPr>
          <w:rFonts w:ascii="仿宋" w:eastAsia="仿宋" w:hAnsi="仿宋" w:hint="eastAsia"/>
          <w:sz w:val="32"/>
          <w:szCs w:val="32"/>
        </w:rPr>
        <w:t>智能制造中心</w:t>
      </w:r>
      <w:r w:rsidR="0083787C" w:rsidRPr="008F6565">
        <w:rPr>
          <w:rFonts w:ascii="仿宋" w:eastAsia="仿宋" w:hAnsi="仿宋" w:hint="eastAsia"/>
          <w:sz w:val="32"/>
          <w:szCs w:val="32"/>
        </w:rPr>
        <w:t>组织的项目评估工作或咨询工作，所需的费</w:t>
      </w:r>
      <w:r w:rsidR="006E6F73">
        <w:rPr>
          <w:rFonts w:ascii="仿宋" w:eastAsia="仿宋" w:hAnsi="仿宋" w:hint="eastAsia"/>
          <w:sz w:val="32"/>
          <w:szCs w:val="32"/>
        </w:rPr>
        <w:t>用</w:t>
      </w:r>
      <w:r w:rsidR="0083787C" w:rsidRPr="008F6565">
        <w:rPr>
          <w:rFonts w:ascii="仿宋" w:eastAsia="仿宋" w:hAnsi="仿宋" w:hint="eastAsia"/>
          <w:sz w:val="32"/>
          <w:szCs w:val="32"/>
        </w:rPr>
        <w:t>、补贴按照</w:t>
      </w:r>
      <w:r w:rsidR="0083787C" w:rsidRPr="00D9056B">
        <w:rPr>
          <w:rFonts w:ascii="仿宋" w:eastAsia="仿宋" w:hAnsi="仿宋" w:hint="eastAsia"/>
          <w:sz w:val="32"/>
          <w:szCs w:val="32"/>
        </w:rPr>
        <w:t>智能制造中心</w:t>
      </w:r>
      <w:r w:rsidR="0083787C" w:rsidRPr="008F6565">
        <w:rPr>
          <w:rFonts w:ascii="仿宋" w:eastAsia="仿宋" w:hAnsi="仿宋" w:hint="eastAsia"/>
          <w:sz w:val="32"/>
          <w:szCs w:val="32"/>
        </w:rPr>
        <w:t>相关制度</w:t>
      </w:r>
      <w:r w:rsidR="006E6F73">
        <w:rPr>
          <w:rFonts w:ascii="仿宋" w:eastAsia="仿宋" w:hAnsi="仿宋" w:hint="eastAsia"/>
          <w:sz w:val="32"/>
          <w:szCs w:val="32"/>
        </w:rPr>
        <w:t>规定</w:t>
      </w:r>
      <w:r w:rsidR="0083787C" w:rsidRPr="008F6565">
        <w:rPr>
          <w:rFonts w:ascii="仿宋" w:eastAsia="仿宋" w:hAnsi="仿宋" w:hint="eastAsia"/>
          <w:sz w:val="32"/>
          <w:szCs w:val="32"/>
        </w:rPr>
        <w:t>执行。</w:t>
      </w:r>
      <w:r w:rsidR="006E6F73" w:rsidRPr="00D9056B">
        <w:rPr>
          <w:rFonts w:ascii="仿宋" w:eastAsia="仿宋" w:hAnsi="仿宋" w:hint="eastAsia"/>
          <w:sz w:val="32"/>
          <w:szCs w:val="32"/>
        </w:rPr>
        <w:t>专家咨询委员</w:t>
      </w:r>
      <w:r w:rsidR="006E6F73" w:rsidRPr="0083787C">
        <w:rPr>
          <w:rFonts w:ascii="仿宋" w:eastAsia="仿宋" w:hAnsi="仿宋" w:hint="eastAsia"/>
          <w:sz w:val="32"/>
          <w:szCs w:val="32"/>
        </w:rPr>
        <w:t>会</w:t>
      </w:r>
      <w:r w:rsidR="002D6846" w:rsidRPr="00D9056B">
        <w:rPr>
          <w:rFonts w:ascii="仿宋" w:eastAsia="仿宋" w:hAnsi="仿宋" w:hint="eastAsia"/>
          <w:sz w:val="32"/>
          <w:szCs w:val="32"/>
        </w:rPr>
        <w:t>秘书处</w:t>
      </w:r>
      <w:r w:rsidRPr="00D9056B">
        <w:rPr>
          <w:rFonts w:ascii="仿宋" w:eastAsia="仿宋" w:hAnsi="仿宋" w:hint="eastAsia"/>
          <w:sz w:val="32"/>
          <w:szCs w:val="32"/>
        </w:rPr>
        <w:t>每年将对做出突出贡献的专家进行奖励。</w:t>
      </w:r>
    </w:p>
    <w:p w:rsidR="00D9056B" w:rsidRPr="00D9056B" w:rsidRDefault="00D9056B" w:rsidP="00D9056B">
      <w:pPr>
        <w:spacing w:line="560" w:lineRule="exact"/>
        <w:ind w:firstLineChars="200" w:firstLine="640"/>
        <w:rPr>
          <w:rFonts w:ascii="仿宋" w:eastAsia="仿宋" w:hAnsi="仿宋"/>
          <w:sz w:val="32"/>
          <w:szCs w:val="32"/>
        </w:rPr>
      </w:pPr>
      <w:r w:rsidRPr="00D9056B">
        <w:rPr>
          <w:rFonts w:ascii="仿宋" w:eastAsia="仿宋" w:hAnsi="仿宋" w:hint="eastAsia"/>
          <w:sz w:val="32"/>
          <w:szCs w:val="32"/>
        </w:rPr>
        <w:t>第九条</w:t>
      </w:r>
      <w:r w:rsidR="00CC1344">
        <w:rPr>
          <w:rFonts w:ascii="仿宋" w:eastAsia="仿宋" w:hAnsi="仿宋" w:hint="eastAsia"/>
          <w:sz w:val="32"/>
          <w:szCs w:val="32"/>
        </w:rPr>
        <w:t>、</w:t>
      </w:r>
      <w:r w:rsidRPr="00D9056B">
        <w:rPr>
          <w:rFonts w:ascii="仿宋" w:eastAsia="仿宋" w:hAnsi="仿宋" w:hint="eastAsia"/>
          <w:sz w:val="32"/>
          <w:szCs w:val="32"/>
        </w:rPr>
        <w:t>专家咨询委员会的各项日常工作由常务委员会负责，常务委员会按照《中国轻工业信息中心智能制造专家咨询委员会章程》行使职权。</w:t>
      </w:r>
    </w:p>
    <w:p w:rsidR="00D9056B" w:rsidRPr="00D9056B" w:rsidRDefault="00D9056B" w:rsidP="00D9056B">
      <w:pPr>
        <w:spacing w:line="560" w:lineRule="exact"/>
        <w:ind w:firstLineChars="200" w:firstLine="640"/>
        <w:rPr>
          <w:rFonts w:ascii="仿宋" w:eastAsia="仿宋" w:hAnsi="仿宋"/>
          <w:sz w:val="32"/>
          <w:szCs w:val="32"/>
        </w:rPr>
      </w:pPr>
      <w:r w:rsidRPr="00D9056B">
        <w:rPr>
          <w:rFonts w:ascii="仿宋" w:eastAsia="仿宋" w:hAnsi="仿宋" w:hint="eastAsia"/>
          <w:sz w:val="32"/>
          <w:szCs w:val="32"/>
        </w:rPr>
        <w:t>第十条</w:t>
      </w:r>
      <w:r w:rsidR="00CC1344">
        <w:rPr>
          <w:rFonts w:ascii="仿宋" w:eastAsia="仿宋" w:hAnsi="仿宋" w:hint="eastAsia"/>
          <w:sz w:val="32"/>
          <w:szCs w:val="32"/>
        </w:rPr>
        <w:t>、</w:t>
      </w:r>
      <w:r w:rsidRPr="00D9056B">
        <w:rPr>
          <w:rFonts w:ascii="仿宋" w:eastAsia="仿宋" w:hAnsi="仿宋" w:hint="eastAsia"/>
          <w:sz w:val="32"/>
          <w:szCs w:val="32"/>
        </w:rPr>
        <w:t>本办法由</w:t>
      </w:r>
      <w:r w:rsidR="00234767" w:rsidRPr="00D9056B">
        <w:rPr>
          <w:rFonts w:ascii="仿宋" w:eastAsia="仿宋" w:hAnsi="仿宋" w:hint="eastAsia"/>
          <w:sz w:val="32"/>
          <w:szCs w:val="32"/>
        </w:rPr>
        <w:t>中国轻工业信息中心</w:t>
      </w:r>
      <w:r w:rsidR="00234767">
        <w:rPr>
          <w:rFonts w:ascii="仿宋" w:eastAsia="仿宋" w:hAnsi="仿宋" w:hint="eastAsia"/>
          <w:sz w:val="32"/>
          <w:szCs w:val="32"/>
        </w:rPr>
        <w:t>劳资人事处</w:t>
      </w:r>
      <w:r w:rsidRPr="00D9056B">
        <w:rPr>
          <w:rFonts w:ascii="仿宋" w:eastAsia="仿宋" w:hAnsi="仿宋" w:hint="eastAsia"/>
          <w:sz w:val="32"/>
          <w:szCs w:val="32"/>
        </w:rPr>
        <w:t>负责解释。</w:t>
      </w:r>
    </w:p>
    <w:p w:rsidR="00E746EA" w:rsidRPr="00234767" w:rsidRDefault="00E746EA" w:rsidP="00D9056B">
      <w:pPr>
        <w:spacing w:line="560" w:lineRule="exact"/>
        <w:rPr>
          <w:rFonts w:ascii="仿宋" w:eastAsia="仿宋" w:hAnsi="仿宋"/>
          <w:sz w:val="32"/>
          <w:szCs w:val="32"/>
        </w:rPr>
      </w:pPr>
    </w:p>
    <w:sectPr w:rsidR="00E746EA" w:rsidRPr="00234767" w:rsidSect="00E746E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C7765" w:rsidRDefault="004C7765" w:rsidP="002E56EB">
      <w:r>
        <w:separator/>
      </w:r>
    </w:p>
  </w:endnote>
  <w:endnote w:type="continuationSeparator" w:id="1">
    <w:p w:rsidR="004C7765" w:rsidRDefault="004C7765" w:rsidP="002E56E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C7765" w:rsidRDefault="004C7765" w:rsidP="002E56EB">
      <w:r>
        <w:separator/>
      </w:r>
    </w:p>
  </w:footnote>
  <w:footnote w:type="continuationSeparator" w:id="1">
    <w:p w:rsidR="004C7765" w:rsidRDefault="004C7765" w:rsidP="002E56E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1266"/>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9056B"/>
    <w:rsid w:val="00146D30"/>
    <w:rsid w:val="00184270"/>
    <w:rsid w:val="00234767"/>
    <w:rsid w:val="002D6846"/>
    <w:rsid w:val="002E56EB"/>
    <w:rsid w:val="003216F3"/>
    <w:rsid w:val="003236DF"/>
    <w:rsid w:val="00380B4B"/>
    <w:rsid w:val="003B0654"/>
    <w:rsid w:val="003E1900"/>
    <w:rsid w:val="004512DE"/>
    <w:rsid w:val="004C7765"/>
    <w:rsid w:val="004E64A0"/>
    <w:rsid w:val="00507481"/>
    <w:rsid w:val="00536C4C"/>
    <w:rsid w:val="00596033"/>
    <w:rsid w:val="006E6F73"/>
    <w:rsid w:val="0083787C"/>
    <w:rsid w:val="009B1C7E"/>
    <w:rsid w:val="00A06166"/>
    <w:rsid w:val="00AC1B69"/>
    <w:rsid w:val="00AD52ED"/>
    <w:rsid w:val="00B542E6"/>
    <w:rsid w:val="00B74CAF"/>
    <w:rsid w:val="00BB7400"/>
    <w:rsid w:val="00BF7A70"/>
    <w:rsid w:val="00C53EC3"/>
    <w:rsid w:val="00CC1344"/>
    <w:rsid w:val="00D54FF3"/>
    <w:rsid w:val="00D9056B"/>
    <w:rsid w:val="00DB7B5B"/>
    <w:rsid w:val="00DD1815"/>
    <w:rsid w:val="00E432AB"/>
    <w:rsid w:val="00E539F8"/>
    <w:rsid w:val="00E746EA"/>
    <w:rsid w:val="00F12C42"/>
    <w:rsid w:val="00F74598"/>
    <w:rsid w:val="00F75EBA"/>
    <w:rsid w:val="00F86EC6"/>
    <w:rsid w:val="00FF369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6E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Char"/>
    <w:uiPriority w:val="10"/>
    <w:qFormat/>
    <w:rsid w:val="00D9056B"/>
    <w:pPr>
      <w:spacing w:before="240" w:after="60"/>
      <w:jc w:val="center"/>
      <w:outlineLvl w:val="0"/>
    </w:pPr>
    <w:rPr>
      <w:rFonts w:asciiTheme="majorHAnsi" w:eastAsia="宋体" w:hAnsiTheme="majorHAnsi" w:cstheme="majorBidi"/>
      <w:b/>
      <w:bCs/>
      <w:sz w:val="32"/>
      <w:szCs w:val="32"/>
    </w:rPr>
  </w:style>
  <w:style w:type="character" w:customStyle="1" w:styleId="Char">
    <w:name w:val="标题 Char"/>
    <w:basedOn w:val="a0"/>
    <w:link w:val="a3"/>
    <w:uiPriority w:val="10"/>
    <w:rsid w:val="00D9056B"/>
    <w:rPr>
      <w:rFonts w:asciiTheme="majorHAnsi" w:eastAsia="宋体" w:hAnsiTheme="majorHAnsi" w:cstheme="majorBidi"/>
      <w:b/>
      <w:bCs/>
      <w:sz w:val="32"/>
      <w:szCs w:val="32"/>
    </w:rPr>
  </w:style>
  <w:style w:type="paragraph" w:styleId="a4">
    <w:name w:val="header"/>
    <w:basedOn w:val="a"/>
    <w:link w:val="Char0"/>
    <w:uiPriority w:val="99"/>
    <w:semiHidden/>
    <w:unhideWhenUsed/>
    <w:rsid w:val="009B1C7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9B1C7E"/>
    <w:rPr>
      <w:sz w:val="18"/>
      <w:szCs w:val="18"/>
    </w:rPr>
  </w:style>
  <w:style w:type="paragraph" w:styleId="a5">
    <w:name w:val="footer"/>
    <w:basedOn w:val="a"/>
    <w:link w:val="Char1"/>
    <w:uiPriority w:val="99"/>
    <w:semiHidden/>
    <w:unhideWhenUsed/>
    <w:rsid w:val="009B1C7E"/>
    <w:pPr>
      <w:tabs>
        <w:tab w:val="center" w:pos="4153"/>
        <w:tab w:val="right" w:pos="8306"/>
      </w:tabs>
      <w:snapToGrid w:val="0"/>
      <w:jc w:val="left"/>
    </w:pPr>
    <w:rPr>
      <w:sz w:val="18"/>
      <w:szCs w:val="18"/>
    </w:rPr>
  </w:style>
  <w:style w:type="character" w:customStyle="1" w:styleId="Char1">
    <w:name w:val="页脚 Char"/>
    <w:basedOn w:val="a0"/>
    <w:link w:val="a5"/>
    <w:uiPriority w:val="99"/>
    <w:semiHidden/>
    <w:rsid w:val="009B1C7E"/>
    <w:rPr>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TotalTime>
  <Pages>1</Pages>
  <Words>126</Words>
  <Characters>723</Characters>
  <Application>Microsoft Office Word</Application>
  <DocSecurity>0</DocSecurity>
  <Lines>6</Lines>
  <Paragraphs>1</Paragraphs>
  <ScaleCrop>false</ScaleCrop>
  <Company/>
  <LinksUpToDate>false</LinksUpToDate>
  <CharactersWithSpaces>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王肖涛</dc:creator>
  <cp:lastModifiedBy>王肖涛</cp:lastModifiedBy>
  <cp:revision>13</cp:revision>
  <dcterms:created xsi:type="dcterms:W3CDTF">2017-09-13T06:02:00Z</dcterms:created>
  <dcterms:modified xsi:type="dcterms:W3CDTF">2017-10-18T07:48:00Z</dcterms:modified>
</cp:coreProperties>
</file>