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86" w:rsidRPr="00CB66A1" w:rsidRDefault="00ED2086" w:rsidP="00ED2086">
      <w:pPr>
        <w:spacing w:line="360" w:lineRule="auto"/>
        <w:jc w:val="left"/>
        <w:rPr>
          <w:rFonts w:asciiTheme="minorEastAsia" w:eastAsiaTheme="minorEastAsia" w:hAnsiTheme="minorEastAsia" w:hint="eastAsia"/>
          <w:sz w:val="24"/>
        </w:rPr>
      </w:pPr>
      <w:r w:rsidRPr="00CB66A1">
        <w:rPr>
          <w:rFonts w:asciiTheme="minorEastAsia" w:eastAsiaTheme="minorEastAsia" w:hAnsiTheme="minorEastAsia" w:hint="eastAsia"/>
          <w:sz w:val="24"/>
        </w:rPr>
        <w:t>黄亚琨公示材料</w:t>
      </w:r>
    </w:p>
    <w:p w:rsidR="00ED2086" w:rsidRPr="00CB66A1" w:rsidRDefault="00ED2086" w:rsidP="00B9251F">
      <w:pPr>
        <w:spacing w:line="360" w:lineRule="auto"/>
        <w:jc w:val="center"/>
        <w:rPr>
          <w:rFonts w:asciiTheme="minorEastAsia" w:eastAsiaTheme="minorEastAsia" w:hAnsiTheme="minorEastAsia" w:hint="eastAsia"/>
          <w:sz w:val="24"/>
        </w:rPr>
      </w:pPr>
    </w:p>
    <w:p w:rsidR="00B9251F" w:rsidRPr="00CB66A1" w:rsidRDefault="00B9251F" w:rsidP="00B9251F">
      <w:pPr>
        <w:spacing w:line="360" w:lineRule="auto"/>
        <w:jc w:val="center"/>
        <w:rPr>
          <w:rFonts w:asciiTheme="minorEastAsia" w:eastAsiaTheme="minorEastAsia" w:hAnsiTheme="minorEastAsia"/>
          <w:sz w:val="24"/>
        </w:rPr>
      </w:pPr>
      <w:r w:rsidRPr="00CB66A1">
        <w:rPr>
          <w:rFonts w:asciiTheme="minorEastAsia" w:eastAsiaTheme="minorEastAsia" w:hAnsiTheme="minorEastAsia" w:hint="eastAsia"/>
          <w:sz w:val="24"/>
        </w:rPr>
        <w:t>主要专业技术工作业绩情况简介</w:t>
      </w:r>
    </w:p>
    <w:p w:rsidR="00B9251F" w:rsidRPr="00CB66A1" w:rsidRDefault="00B9251F" w:rsidP="00B9251F">
      <w:pPr>
        <w:spacing w:line="360" w:lineRule="auto"/>
        <w:jc w:val="left"/>
        <w:rPr>
          <w:rFonts w:asciiTheme="minorEastAsia" w:eastAsiaTheme="minorEastAsia" w:hAnsiTheme="minorEastAsia"/>
          <w:sz w:val="24"/>
        </w:rPr>
      </w:pPr>
      <w:r w:rsidRPr="00CB66A1">
        <w:rPr>
          <w:rFonts w:asciiTheme="minorEastAsia" w:eastAsiaTheme="minorEastAsia" w:hAnsiTheme="minorEastAsia" w:hint="eastAsia"/>
          <w:sz w:val="24"/>
        </w:rPr>
        <w:t>自参加工作以来，在工作中不断学习专业知识，强化自身本领，能够在工作中发挥个人优势与专业技能，从参与完成到独立完成各类项目，如下：</w:t>
      </w:r>
    </w:p>
    <w:p w:rsidR="00B9251F" w:rsidRPr="00CB66A1" w:rsidRDefault="00B9251F" w:rsidP="00B9251F">
      <w:pPr>
        <w:numPr>
          <w:ilvl w:val="0"/>
          <w:numId w:val="1"/>
        </w:numPr>
        <w:spacing w:line="360" w:lineRule="auto"/>
        <w:jc w:val="left"/>
        <w:rPr>
          <w:rFonts w:asciiTheme="minorEastAsia" w:eastAsiaTheme="minorEastAsia" w:hAnsiTheme="minorEastAsia"/>
          <w:sz w:val="24"/>
        </w:rPr>
      </w:pPr>
      <w:r w:rsidRPr="00CB66A1">
        <w:rPr>
          <w:rFonts w:asciiTheme="minorEastAsia" w:eastAsiaTheme="minorEastAsia" w:hAnsiTheme="minorEastAsia" w:hint="eastAsia"/>
          <w:sz w:val="24"/>
        </w:rPr>
        <w:t>负责完成中国轻工业消费品景气度指数项目，梳理及设计景气预警栏目各级网页布局结构及功能，预警指标数据交互效果及视觉效果的设计及推进落地，建立灵活可调整的预警指标参数设置及维护模型体系。</w:t>
      </w:r>
    </w:p>
    <w:p w:rsidR="00B9251F" w:rsidRPr="00CB66A1" w:rsidRDefault="00B9251F" w:rsidP="00B9251F">
      <w:pPr>
        <w:spacing w:line="360" w:lineRule="auto"/>
        <w:jc w:val="left"/>
        <w:rPr>
          <w:rFonts w:asciiTheme="minorEastAsia" w:eastAsiaTheme="minorEastAsia" w:hAnsiTheme="minorEastAsia"/>
          <w:sz w:val="24"/>
        </w:rPr>
      </w:pPr>
      <w:r w:rsidRPr="00CB66A1">
        <w:rPr>
          <w:rFonts w:asciiTheme="minorEastAsia" w:eastAsiaTheme="minorEastAsia" w:hAnsiTheme="minorEastAsia" w:hint="eastAsia"/>
          <w:sz w:val="24"/>
        </w:rPr>
        <w:t>2.负责“中国轻工业网网站”、“中国轻工业联合会网站”、“中国工艺美术博览会”等网站的内容信息发布与更新，相关页面的交互及视觉设计及系统后台资源更新与维护等。</w:t>
      </w:r>
    </w:p>
    <w:p w:rsidR="00B9251F" w:rsidRPr="00CB66A1" w:rsidRDefault="00B9251F" w:rsidP="00B9251F">
      <w:pPr>
        <w:spacing w:line="360" w:lineRule="auto"/>
        <w:jc w:val="left"/>
        <w:rPr>
          <w:rFonts w:asciiTheme="minorEastAsia" w:eastAsiaTheme="minorEastAsia" w:hAnsiTheme="minorEastAsia"/>
          <w:sz w:val="24"/>
        </w:rPr>
      </w:pPr>
      <w:r w:rsidRPr="00CB66A1">
        <w:rPr>
          <w:rFonts w:asciiTheme="minorEastAsia" w:eastAsiaTheme="minorEastAsia" w:hAnsiTheme="minorEastAsia" w:hint="eastAsia"/>
          <w:sz w:val="24"/>
        </w:rPr>
        <w:t>3.负责“中国轻工”、“中国工艺美术大师”、“中国工艺美术博览会”微信公众号设计、运营、排版及内容发布等工作。</w:t>
      </w:r>
    </w:p>
    <w:p w:rsidR="00B9251F" w:rsidRPr="00CB66A1" w:rsidRDefault="00B9251F" w:rsidP="00B9251F">
      <w:pPr>
        <w:spacing w:line="360" w:lineRule="auto"/>
        <w:jc w:val="left"/>
        <w:rPr>
          <w:rFonts w:asciiTheme="minorEastAsia" w:eastAsiaTheme="minorEastAsia" w:hAnsiTheme="minorEastAsia"/>
          <w:sz w:val="24"/>
        </w:rPr>
      </w:pPr>
      <w:r w:rsidRPr="00CB66A1">
        <w:rPr>
          <w:rFonts w:asciiTheme="minorEastAsia" w:eastAsiaTheme="minorEastAsia" w:hAnsiTheme="minorEastAsia" w:hint="eastAsia"/>
          <w:sz w:val="24"/>
        </w:rPr>
        <w:t>4.负责独立撰写《浙江省照明行业发展报告》、《广东省玩具行业发展报告》；参与撰写《中国工艺美术行业发展报告》、《中国五金行业进出口报告》。</w:t>
      </w:r>
    </w:p>
    <w:p w:rsidR="00B9251F" w:rsidRPr="00CB66A1" w:rsidRDefault="00B9251F" w:rsidP="00B9251F">
      <w:pPr>
        <w:spacing w:line="360" w:lineRule="auto"/>
        <w:jc w:val="left"/>
        <w:rPr>
          <w:rFonts w:asciiTheme="minorEastAsia" w:eastAsiaTheme="minorEastAsia" w:hAnsiTheme="minorEastAsia"/>
          <w:sz w:val="24"/>
        </w:rPr>
      </w:pPr>
      <w:r w:rsidRPr="00CB66A1">
        <w:rPr>
          <w:rFonts w:asciiTheme="minorEastAsia" w:eastAsiaTheme="minorEastAsia" w:hAnsiTheme="minorEastAsia" w:hint="eastAsia"/>
          <w:sz w:val="24"/>
        </w:rPr>
        <w:t>5.负责中国工艺美术博览会申报系统前/后台的整体搭建、业务流程/页面效果设计及需求输出，对接开发、测试人员推动项目实施与落地及日常维护更新网站、周边配套功能信息内容的发布与使用。</w:t>
      </w:r>
    </w:p>
    <w:p w:rsidR="000E02AD" w:rsidRPr="00CB66A1" w:rsidRDefault="00B9251F" w:rsidP="00B9251F">
      <w:pPr>
        <w:spacing w:line="360" w:lineRule="auto"/>
        <w:rPr>
          <w:rFonts w:asciiTheme="minorEastAsia" w:eastAsiaTheme="minorEastAsia" w:hAnsiTheme="minorEastAsia"/>
          <w:sz w:val="24"/>
        </w:rPr>
      </w:pPr>
      <w:r w:rsidRPr="00CB66A1">
        <w:rPr>
          <w:rFonts w:asciiTheme="minorEastAsia" w:eastAsiaTheme="minorEastAsia" w:hAnsiTheme="minorEastAsia" w:hint="eastAsia"/>
          <w:sz w:val="24"/>
        </w:rPr>
        <w:t>6.负责中国工艺美术博览会官方小程序等周边配套系统及线下宣传物料的平面设计、排版与落地，包含但不限于展会主形象、招展书、门票、参展手册、展位图、地图、礼品；负责对接场馆、展商咨询等相关展务及广告工作。</w:t>
      </w:r>
    </w:p>
    <w:sectPr w:rsidR="000E02AD" w:rsidRPr="00CB66A1" w:rsidSect="003417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B1D" w:rsidRDefault="00D14B1D" w:rsidP="00B9251F">
      <w:r>
        <w:separator/>
      </w:r>
    </w:p>
  </w:endnote>
  <w:endnote w:type="continuationSeparator" w:id="1">
    <w:p w:rsidR="00D14B1D" w:rsidRDefault="00D14B1D" w:rsidP="00B92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B1D" w:rsidRDefault="00D14B1D" w:rsidP="00B9251F">
      <w:r>
        <w:separator/>
      </w:r>
    </w:p>
  </w:footnote>
  <w:footnote w:type="continuationSeparator" w:id="1">
    <w:p w:rsidR="00D14B1D" w:rsidRDefault="00D14B1D" w:rsidP="00B92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B6BC9"/>
    <w:multiLevelType w:val="singleLevel"/>
    <w:tmpl w:val="5E3B6BC9"/>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51F"/>
    <w:rsid w:val="000E02AD"/>
    <w:rsid w:val="003417B6"/>
    <w:rsid w:val="00B9251F"/>
    <w:rsid w:val="00CB66A1"/>
    <w:rsid w:val="00D14B1D"/>
    <w:rsid w:val="00ED2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5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2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251F"/>
    <w:rPr>
      <w:sz w:val="18"/>
      <w:szCs w:val="18"/>
    </w:rPr>
  </w:style>
  <w:style w:type="paragraph" w:styleId="a4">
    <w:name w:val="footer"/>
    <w:basedOn w:val="a"/>
    <w:link w:val="Char0"/>
    <w:uiPriority w:val="99"/>
    <w:semiHidden/>
    <w:unhideWhenUsed/>
    <w:rsid w:val="00B92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25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dcterms:created xsi:type="dcterms:W3CDTF">2021-11-15T05:51:00Z</dcterms:created>
  <dcterms:modified xsi:type="dcterms:W3CDTF">2021-11-15T05:56:00Z</dcterms:modified>
</cp:coreProperties>
</file>